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36" w:rsidRDefault="00C23F36" w:rsidP="00EC766C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bookmarkStart w:id="0" w:name="Battn_tittelnavn"/>
      <w:bookmarkEnd w:id="0"/>
    </w:p>
    <w:p w:rsidR="002246C4" w:rsidRPr="00E90175" w:rsidRDefault="002246C4" w:rsidP="00EC766C">
      <w:pPr>
        <w:rPr>
          <w:rFonts w:ascii="Arial" w:hAnsi="Arial" w:cs="Arial"/>
          <w:sz w:val="22"/>
          <w:szCs w:val="22"/>
        </w:rPr>
      </w:pPr>
      <w:r w:rsidRPr="00E90175">
        <w:rPr>
          <w:rFonts w:ascii="Arial" w:hAnsi="Arial" w:cs="Arial"/>
          <w:sz w:val="22"/>
          <w:szCs w:val="22"/>
        </w:rPr>
        <w:t>Arkivverket</w:t>
      </w:r>
    </w:p>
    <w:p w:rsidR="002246C4" w:rsidRPr="00E90175" w:rsidRDefault="002246C4" w:rsidP="00EC766C">
      <w:pPr>
        <w:rPr>
          <w:rFonts w:ascii="Arial" w:hAnsi="Arial" w:cs="Arial"/>
          <w:sz w:val="22"/>
          <w:szCs w:val="22"/>
        </w:rPr>
      </w:pPr>
      <w:r w:rsidRPr="00E90175">
        <w:rPr>
          <w:rFonts w:ascii="Arial" w:hAnsi="Arial" w:cs="Arial"/>
          <w:sz w:val="22"/>
          <w:szCs w:val="22"/>
        </w:rPr>
        <w:t xml:space="preserve">Pb 4013 Ullevål stadion </w:t>
      </w:r>
    </w:p>
    <w:p w:rsidR="00D60337" w:rsidRPr="00E90175" w:rsidRDefault="002246C4" w:rsidP="00EC766C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E90175">
        <w:rPr>
          <w:rFonts w:ascii="Arial" w:hAnsi="Arial" w:cs="Arial"/>
          <w:sz w:val="22"/>
          <w:szCs w:val="22"/>
        </w:rPr>
        <w:t>0806 OSLO</w:t>
      </w:r>
    </w:p>
    <w:p w:rsidR="002246C4" w:rsidRPr="002246C4" w:rsidRDefault="002246C4" w:rsidP="00EC766C">
      <w:pPr>
        <w:rPr>
          <w:rFonts w:ascii="Arial" w:hAnsi="Arial" w:cs="Arial"/>
        </w:rPr>
      </w:pPr>
    </w:p>
    <w:p w:rsidR="00D60337" w:rsidRPr="00E90175" w:rsidRDefault="00ED6034" w:rsidP="00EC766C">
      <w:pPr>
        <w:rPr>
          <w:rFonts w:ascii="Arial" w:eastAsia="Times New Roman" w:hAnsi="Arial" w:cs="Arial"/>
          <w:sz w:val="22"/>
          <w:szCs w:val="22"/>
          <w:lang w:eastAsia="nb-NO"/>
        </w:rPr>
      </w:pPr>
      <w:hyperlink r:id="rId8" w:history="1">
        <w:r w:rsidR="002246C4" w:rsidRPr="00E90175">
          <w:rPr>
            <w:rStyle w:val="Hyperkobling"/>
            <w:rFonts w:ascii="Arial" w:hAnsi="Arial" w:cs="Arial"/>
            <w:sz w:val="22"/>
            <w:szCs w:val="22"/>
          </w:rPr>
          <w:t>postmottak@arkivverket.no</w:t>
        </w:r>
      </w:hyperlink>
      <w:r w:rsidR="002246C4" w:rsidRPr="00E90175">
        <w:rPr>
          <w:rFonts w:ascii="Arial" w:hAnsi="Arial" w:cs="Arial"/>
          <w:sz w:val="22"/>
          <w:szCs w:val="22"/>
        </w:rPr>
        <w:t xml:space="preserve"> </w:t>
      </w:r>
    </w:p>
    <w:p w:rsidR="003444E5" w:rsidRPr="00812EB9" w:rsidRDefault="003444E5" w:rsidP="00EC766C">
      <w:pPr>
        <w:ind w:left="5670"/>
        <w:jc w:val="right"/>
        <w:outlineLvl w:val="0"/>
        <w:rPr>
          <w:rFonts w:ascii="Arial" w:eastAsia="Times New Roman" w:hAnsi="Arial" w:cs="Arial"/>
          <w:sz w:val="22"/>
          <w:szCs w:val="22"/>
          <w:lang w:eastAsia="nb-NO"/>
        </w:rPr>
      </w:pPr>
      <w:bookmarkStart w:id="1" w:name="Bdato"/>
      <w:bookmarkEnd w:id="1"/>
    </w:p>
    <w:p w:rsidR="00EC766C" w:rsidRPr="00812EB9" w:rsidRDefault="00AB46AA" w:rsidP="00EC766C">
      <w:pPr>
        <w:ind w:left="5670"/>
        <w:jc w:val="right"/>
        <w:outlineLvl w:val="0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1</w:t>
      </w:r>
      <w:r w:rsidR="00FE6643">
        <w:rPr>
          <w:rFonts w:ascii="Arial" w:eastAsia="Times New Roman" w:hAnsi="Arial" w:cs="Arial"/>
          <w:sz w:val="22"/>
          <w:szCs w:val="22"/>
          <w:lang w:eastAsia="nb-NO"/>
        </w:rPr>
        <w:t>7</w:t>
      </w:r>
      <w:r>
        <w:rPr>
          <w:rFonts w:ascii="Arial" w:eastAsia="Times New Roman" w:hAnsi="Arial" w:cs="Arial"/>
          <w:sz w:val="22"/>
          <w:szCs w:val="22"/>
          <w:lang w:eastAsia="nb-NO"/>
        </w:rPr>
        <w:t>.</w:t>
      </w:r>
      <w:r w:rsidR="005F5780" w:rsidRPr="00812EB9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nb-NO"/>
        </w:rPr>
        <w:t>November</w:t>
      </w:r>
      <w:r w:rsidR="00EC766C" w:rsidRPr="00812EB9">
        <w:rPr>
          <w:rFonts w:ascii="Arial" w:eastAsia="Times New Roman" w:hAnsi="Arial" w:cs="Arial"/>
          <w:sz w:val="22"/>
          <w:szCs w:val="22"/>
          <w:lang w:eastAsia="nb-NO"/>
        </w:rPr>
        <w:t xml:space="preserve"> 2021</w:t>
      </w:r>
    </w:p>
    <w:p w:rsidR="00EC766C" w:rsidRPr="00812EB9" w:rsidRDefault="00EC766C" w:rsidP="00EC766C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FD2CAC" w:rsidRPr="00812EB9" w:rsidRDefault="009C2C5F" w:rsidP="00FD2CAC">
      <w:pPr>
        <w:keepNext/>
        <w:spacing w:before="240" w:after="60" w:line="259" w:lineRule="auto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bookmarkStart w:id="2" w:name="Boverskrift"/>
      <w:bookmarkEnd w:id="2"/>
      <w:r>
        <w:rPr>
          <w:rFonts w:ascii="Arial" w:hAnsi="Arial" w:cs="Arial"/>
          <w:b/>
          <w:bCs/>
          <w:sz w:val="22"/>
          <w:szCs w:val="22"/>
        </w:rPr>
        <w:t>SPØRSMÅL</w:t>
      </w:r>
      <w:r w:rsidR="00BD6E2B" w:rsidRPr="00812EB9">
        <w:rPr>
          <w:rFonts w:ascii="Arial" w:hAnsi="Arial" w:cs="Arial"/>
          <w:b/>
          <w:bCs/>
          <w:sz w:val="22"/>
          <w:szCs w:val="22"/>
        </w:rPr>
        <w:t xml:space="preserve"> </w:t>
      </w:r>
      <w:r w:rsidR="009272C3" w:rsidRPr="00812EB9">
        <w:rPr>
          <w:rFonts w:ascii="Arial" w:hAnsi="Arial" w:cs="Arial"/>
          <w:b/>
          <w:bCs/>
          <w:sz w:val="22"/>
          <w:szCs w:val="22"/>
        </w:rPr>
        <w:t xml:space="preserve">VEDRØRENDE </w:t>
      </w:r>
      <w:r w:rsidR="00342063" w:rsidRPr="00812EB9">
        <w:rPr>
          <w:rFonts w:ascii="Arial" w:hAnsi="Arial" w:cs="Arial"/>
          <w:b/>
          <w:bCs/>
          <w:sz w:val="22"/>
          <w:szCs w:val="22"/>
        </w:rPr>
        <w:t>KOMMUNE</w:t>
      </w:r>
      <w:r w:rsidR="00AB46AA">
        <w:rPr>
          <w:rFonts w:ascii="Arial" w:hAnsi="Arial" w:cs="Arial"/>
          <w:b/>
          <w:bCs/>
          <w:sz w:val="22"/>
          <w:szCs w:val="22"/>
        </w:rPr>
        <w:t>R</w:t>
      </w:r>
      <w:r w:rsidR="00342063" w:rsidRPr="00812EB9">
        <w:rPr>
          <w:rFonts w:ascii="Arial" w:hAnsi="Arial" w:cs="Arial"/>
          <w:b/>
          <w:bCs/>
          <w:sz w:val="22"/>
          <w:szCs w:val="22"/>
        </w:rPr>
        <w:t xml:space="preserve">S </w:t>
      </w:r>
      <w:r w:rsidR="002C3BAA" w:rsidRPr="00812EB9">
        <w:rPr>
          <w:rFonts w:ascii="Arial" w:hAnsi="Arial" w:cs="Arial"/>
          <w:b/>
          <w:bCs/>
          <w:sz w:val="22"/>
          <w:szCs w:val="22"/>
        </w:rPr>
        <w:t xml:space="preserve">SAKSBEHANDLING </w:t>
      </w:r>
      <w:r w:rsidR="00BE4CBB">
        <w:rPr>
          <w:rFonts w:ascii="Arial" w:hAnsi="Arial" w:cs="Arial"/>
          <w:b/>
          <w:bCs/>
          <w:sz w:val="22"/>
          <w:szCs w:val="22"/>
        </w:rPr>
        <w:t xml:space="preserve">OG </w:t>
      </w:r>
      <w:r>
        <w:rPr>
          <w:rFonts w:ascii="Arial" w:hAnsi="Arial" w:cs="Arial"/>
          <w:b/>
          <w:bCs/>
          <w:sz w:val="22"/>
          <w:szCs w:val="22"/>
        </w:rPr>
        <w:t>BRUDD PÅ</w:t>
      </w:r>
      <w:r w:rsidR="005A33B0">
        <w:rPr>
          <w:rFonts w:ascii="Arial" w:hAnsi="Arial" w:cs="Arial"/>
          <w:b/>
          <w:bCs/>
          <w:sz w:val="22"/>
          <w:szCs w:val="22"/>
        </w:rPr>
        <w:t xml:space="preserve"> </w:t>
      </w:r>
      <w:r w:rsidR="00342063" w:rsidRPr="00812EB9">
        <w:rPr>
          <w:rFonts w:ascii="Arial" w:hAnsi="Arial" w:cs="Arial"/>
          <w:b/>
          <w:bCs/>
          <w:sz w:val="22"/>
          <w:szCs w:val="22"/>
        </w:rPr>
        <w:t xml:space="preserve">ARKIVPLIKTEN </w:t>
      </w:r>
      <w:r>
        <w:rPr>
          <w:rFonts w:ascii="Arial" w:hAnsi="Arial" w:cs="Arial"/>
          <w:b/>
          <w:bCs/>
          <w:sz w:val="22"/>
          <w:szCs w:val="22"/>
        </w:rPr>
        <w:t>VED</w:t>
      </w:r>
      <w:r w:rsidR="00342063" w:rsidRPr="00812EB9">
        <w:rPr>
          <w:rFonts w:ascii="Arial" w:hAnsi="Arial" w:cs="Arial"/>
          <w:b/>
          <w:bCs/>
          <w:sz w:val="22"/>
          <w:szCs w:val="22"/>
        </w:rPr>
        <w:t xml:space="preserve"> </w:t>
      </w:r>
      <w:r w:rsidR="002C3BAA" w:rsidRPr="00812EB9">
        <w:rPr>
          <w:rFonts w:ascii="Arial" w:hAnsi="Arial" w:cs="Arial"/>
          <w:b/>
          <w:bCs/>
          <w:sz w:val="22"/>
          <w:szCs w:val="22"/>
        </w:rPr>
        <w:t xml:space="preserve">BEREGNING </w:t>
      </w:r>
      <w:r w:rsidR="00F145AE" w:rsidRPr="00812EB9">
        <w:rPr>
          <w:rFonts w:ascii="Arial" w:hAnsi="Arial" w:cs="Arial"/>
          <w:b/>
          <w:bCs/>
          <w:sz w:val="22"/>
          <w:szCs w:val="22"/>
        </w:rPr>
        <w:t>AV EIENDOMSSKATTETAKST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C766C" w:rsidRPr="00812EB9" w:rsidRDefault="00EC766C" w:rsidP="00EC766C">
      <w:pPr>
        <w:rPr>
          <w:rFonts w:ascii="Arial" w:eastAsia="Times New Roman" w:hAnsi="Arial" w:cs="Arial"/>
          <w:b/>
          <w:caps/>
          <w:sz w:val="22"/>
          <w:szCs w:val="22"/>
          <w:lang w:eastAsia="nb-NO"/>
        </w:rPr>
      </w:pPr>
    </w:p>
    <w:p w:rsidR="005A33B0" w:rsidRDefault="005A33B0" w:rsidP="005A33B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12EB9">
        <w:rPr>
          <w:rFonts w:ascii="Arial" w:hAnsi="Arial" w:cs="Arial"/>
          <w:color w:val="000000"/>
          <w:sz w:val="22"/>
          <w:szCs w:val="22"/>
        </w:rPr>
        <w:t xml:space="preserve">Norges Hytteforbund (NHF) på vegne av </w:t>
      </w:r>
      <w:r>
        <w:rPr>
          <w:rFonts w:ascii="Arial" w:hAnsi="Arial" w:cs="Arial"/>
          <w:color w:val="000000"/>
          <w:sz w:val="22"/>
          <w:szCs w:val="22"/>
        </w:rPr>
        <w:t>våre medlemmer</w:t>
      </w:r>
      <w:r w:rsidRPr="00812EB9">
        <w:rPr>
          <w:rFonts w:ascii="Arial" w:hAnsi="Arial" w:cs="Arial"/>
          <w:color w:val="000000"/>
          <w:sz w:val="22"/>
          <w:szCs w:val="22"/>
        </w:rPr>
        <w:t xml:space="preserve"> fremme en betenkning vedrørende </w:t>
      </w:r>
      <w:r>
        <w:rPr>
          <w:rFonts w:ascii="Arial" w:hAnsi="Arial" w:cs="Arial"/>
          <w:color w:val="000000"/>
          <w:sz w:val="22"/>
          <w:szCs w:val="22"/>
        </w:rPr>
        <w:t xml:space="preserve">mange </w:t>
      </w:r>
      <w:r w:rsidRPr="00812EB9">
        <w:rPr>
          <w:rFonts w:ascii="Arial" w:hAnsi="Arial" w:cs="Arial"/>
          <w:color w:val="000000"/>
          <w:sz w:val="22"/>
          <w:szCs w:val="22"/>
        </w:rPr>
        <w:t>kommune</w:t>
      </w:r>
      <w:r>
        <w:rPr>
          <w:rFonts w:ascii="Arial" w:hAnsi="Arial" w:cs="Arial"/>
          <w:color w:val="000000"/>
          <w:sz w:val="22"/>
          <w:szCs w:val="22"/>
        </w:rPr>
        <w:t>r</w:t>
      </w:r>
      <w:r w:rsidRPr="00812EB9">
        <w:rPr>
          <w:rFonts w:ascii="Arial" w:hAnsi="Arial" w:cs="Arial"/>
          <w:color w:val="000000"/>
          <w:sz w:val="22"/>
          <w:szCs w:val="22"/>
        </w:rPr>
        <w:t>s manglende overholdelse av arkivplikten i forbindelse med beregning av eiendomsskattetakst og utskriving av eiendomsskatt. Ringebu</w:t>
      </w:r>
      <w:r>
        <w:rPr>
          <w:rFonts w:ascii="Arial" w:hAnsi="Arial" w:cs="Arial"/>
          <w:color w:val="000000"/>
          <w:sz w:val="22"/>
          <w:szCs w:val="22"/>
        </w:rPr>
        <w:t>, Sarpsborg og Tvedestrand</w:t>
      </w:r>
      <w:r w:rsidRPr="00812EB9">
        <w:rPr>
          <w:rFonts w:ascii="Arial" w:hAnsi="Arial" w:cs="Arial"/>
          <w:color w:val="000000"/>
          <w:sz w:val="22"/>
          <w:szCs w:val="22"/>
        </w:rPr>
        <w:t xml:space="preserve"> kommune</w:t>
      </w:r>
      <w:r>
        <w:rPr>
          <w:rFonts w:ascii="Arial" w:hAnsi="Arial" w:cs="Arial"/>
          <w:color w:val="000000"/>
          <w:sz w:val="22"/>
          <w:szCs w:val="22"/>
        </w:rPr>
        <w:t xml:space="preserve">r er brukt som eksempler. </w:t>
      </w:r>
    </w:p>
    <w:p w:rsidR="00B42302" w:rsidRDefault="00B42302" w:rsidP="00EC766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A33B0" w:rsidRPr="00812EB9" w:rsidRDefault="005A33B0" w:rsidP="005A33B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Den 28. september i år rettet NHF via advokatfirmaet Økland &amp; Co DA en henvendelse til Arkivverket med </w:t>
      </w:r>
      <w:r w:rsidR="00ED6034">
        <w:rPr>
          <w:rFonts w:ascii="Arial" w:hAnsi="Arial" w:cs="Arial"/>
          <w:color w:val="000000"/>
          <w:sz w:val="22"/>
          <w:szCs w:val="22"/>
        </w:rPr>
        <w:t xml:space="preserve">et generelt </w:t>
      </w:r>
      <w:r>
        <w:rPr>
          <w:rFonts w:ascii="Arial" w:hAnsi="Arial" w:cs="Arial"/>
          <w:color w:val="000000"/>
          <w:sz w:val="22"/>
          <w:szCs w:val="22"/>
        </w:rPr>
        <w:t xml:space="preserve">spørsmål om kommuners arkiveringsplikt på takstgrunnlag og takstberegninger i forbindelse med utskriving av eiendomsskatt. </w:t>
      </w:r>
    </w:p>
    <w:p w:rsidR="002246C4" w:rsidRDefault="002246C4" w:rsidP="00EC766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6034" w:rsidRDefault="00BF329A" w:rsidP="00E80869">
      <w:pPr>
        <w:jc w:val="both"/>
        <w:rPr>
          <w:rFonts w:ascii="Arial" w:hAnsi="Arial" w:cs="Arial"/>
          <w:sz w:val="22"/>
          <w:szCs w:val="22"/>
          <w:lang w:eastAsia="nb-NO"/>
        </w:rPr>
      </w:pPr>
      <w:r>
        <w:rPr>
          <w:rFonts w:ascii="Arial" w:hAnsi="Arial" w:cs="Arial"/>
          <w:sz w:val="22"/>
          <w:szCs w:val="22"/>
          <w:lang w:eastAsia="nb-NO"/>
        </w:rPr>
        <w:t>Arkivverket bekrefter i sitt svar at o</w:t>
      </w:r>
      <w:r w:rsidR="005109DD" w:rsidRPr="00812EB9">
        <w:rPr>
          <w:rFonts w:ascii="Arial" w:hAnsi="Arial" w:cs="Arial"/>
          <w:sz w:val="22"/>
          <w:szCs w:val="22"/>
          <w:lang w:eastAsia="nb-NO"/>
        </w:rPr>
        <w:t>ffentlige virksomheter</w:t>
      </w:r>
      <w:r>
        <w:rPr>
          <w:rFonts w:ascii="Arial" w:hAnsi="Arial" w:cs="Arial"/>
          <w:sz w:val="22"/>
          <w:szCs w:val="22"/>
          <w:lang w:eastAsia="nb-NO"/>
        </w:rPr>
        <w:t xml:space="preserve"> har plikt til å </w:t>
      </w:r>
      <w:r w:rsidRPr="00812EB9">
        <w:rPr>
          <w:rFonts w:ascii="Arial" w:hAnsi="Arial" w:cs="Arial"/>
          <w:sz w:val="22"/>
          <w:szCs w:val="22"/>
          <w:lang w:eastAsia="nb-NO"/>
        </w:rPr>
        <w:t>arkivere dokument</w:t>
      </w:r>
      <w:r>
        <w:rPr>
          <w:rFonts w:ascii="Arial" w:hAnsi="Arial" w:cs="Arial"/>
          <w:sz w:val="22"/>
          <w:szCs w:val="22"/>
          <w:lang w:eastAsia="nb-NO"/>
        </w:rPr>
        <w:t>er</w:t>
      </w:r>
      <w:r w:rsidRPr="00812EB9">
        <w:rPr>
          <w:rFonts w:ascii="Arial" w:hAnsi="Arial" w:cs="Arial"/>
          <w:sz w:val="22"/>
          <w:szCs w:val="22"/>
          <w:lang w:eastAsia="nb-NO"/>
        </w:rPr>
        <w:t xml:space="preserve"> hvis </w:t>
      </w:r>
      <w:r w:rsidRPr="00812EB9">
        <w:rPr>
          <w:rFonts w:ascii="Arial" w:hAnsi="Arial" w:cs="Arial"/>
          <w:sz w:val="22"/>
          <w:szCs w:val="22"/>
        </w:rPr>
        <w:t>dokumente</w:t>
      </w:r>
      <w:r>
        <w:rPr>
          <w:rFonts w:ascii="Arial" w:hAnsi="Arial" w:cs="Arial"/>
          <w:sz w:val="22"/>
          <w:szCs w:val="22"/>
        </w:rPr>
        <w:t>ne</w:t>
      </w:r>
      <w:r w:rsidRPr="00812EB9">
        <w:rPr>
          <w:rFonts w:ascii="Arial" w:hAnsi="Arial" w:cs="Arial"/>
          <w:sz w:val="22"/>
          <w:szCs w:val="22"/>
        </w:rPr>
        <w:t xml:space="preserve"> har blitt </w:t>
      </w:r>
      <w:hyperlink r:id="rId9" w:anchor="Begrep%20-%20saksbehandling" w:tgtFrame="_self" w:history="1">
        <w:r w:rsidRPr="00812EB9">
          <w:rPr>
            <w:rStyle w:val="Hyperkobling"/>
            <w:rFonts w:ascii="Arial" w:hAnsi="Arial" w:cs="Arial"/>
            <w:color w:val="auto"/>
            <w:sz w:val="22"/>
            <w:szCs w:val="22"/>
            <w:u w:val="none"/>
          </w:rPr>
          <w:t>saksbehandlet</w:t>
        </w:r>
      </w:hyperlink>
      <w:r w:rsidRPr="00812EB9">
        <w:rPr>
          <w:rFonts w:ascii="Arial" w:hAnsi="Arial" w:cs="Arial"/>
          <w:sz w:val="22"/>
          <w:szCs w:val="22"/>
        </w:rPr>
        <w:t> og har </w:t>
      </w:r>
      <w:hyperlink r:id="rId10" w:anchor="Begrep%20-%20verdi%20som%20dokumentasjon" w:tgtFrame="_self" w:history="1">
        <w:r w:rsidRPr="00812EB9">
          <w:rPr>
            <w:rStyle w:val="Hyperkobling"/>
            <w:rFonts w:ascii="Arial" w:hAnsi="Arial" w:cs="Arial"/>
            <w:color w:val="auto"/>
            <w:sz w:val="22"/>
            <w:szCs w:val="22"/>
            <w:u w:val="none"/>
          </w:rPr>
          <w:t>verdi som dokumentasjon</w:t>
        </w:r>
      </w:hyperlink>
      <w:r w:rsidRPr="00812EB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BE4CBB">
        <w:rPr>
          <w:rFonts w:ascii="Arial" w:hAnsi="Arial" w:cs="Arial"/>
          <w:sz w:val="22"/>
          <w:szCs w:val="22"/>
        </w:rPr>
        <w:t xml:space="preserve">I </w:t>
      </w:r>
      <w:r w:rsidR="00F145AE" w:rsidRPr="00812EB9">
        <w:rPr>
          <w:rFonts w:ascii="Arial" w:hAnsi="Arial" w:cs="Arial"/>
          <w:sz w:val="22"/>
          <w:szCs w:val="22"/>
          <w:lang w:eastAsia="nb-NO"/>
        </w:rPr>
        <w:t>Ringebu</w:t>
      </w:r>
      <w:r w:rsidR="005A33B0">
        <w:rPr>
          <w:rFonts w:ascii="Arial" w:hAnsi="Arial" w:cs="Arial"/>
          <w:sz w:val="22"/>
          <w:szCs w:val="22"/>
          <w:lang w:eastAsia="nb-NO"/>
        </w:rPr>
        <w:t>, Sarpsborg og Tvedestrand</w:t>
      </w:r>
      <w:r w:rsidR="00F145AE" w:rsidRPr="00812EB9">
        <w:rPr>
          <w:rFonts w:ascii="Arial" w:hAnsi="Arial" w:cs="Arial"/>
          <w:sz w:val="22"/>
          <w:szCs w:val="22"/>
          <w:lang w:eastAsia="nb-NO"/>
        </w:rPr>
        <w:t xml:space="preserve"> kommune</w:t>
      </w:r>
      <w:r w:rsidR="005A33B0">
        <w:rPr>
          <w:rFonts w:ascii="Arial" w:hAnsi="Arial" w:cs="Arial"/>
          <w:sz w:val="22"/>
          <w:szCs w:val="22"/>
          <w:lang w:eastAsia="nb-NO"/>
        </w:rPr>
        <w:t>r</w:t>
      </w:r>
      <w:r w:rsidR="00BE4CBB">
        <w:rPr>
          <w:rFonts w:ascii="Arial" w:hAnsi="Arial" w:cs="Arial"/>
          <w:sz w:val="22"/>
          <w:szCs w:val="22"/>
          <w:lang w:eastAsia="nb-NO"/>
        </w:rPr>
        <w:t xml:space="preserve"> har eiere av fritidsboliger hvert år siden eiendomsskatt for boliger ble innført, fremmet klager på utskrevet eiendomsskatt. Klager har blitt saksbehandlet av nevnte kommuners klagenemd</w:t>
      </w:r>
      <w:r w:rsidR="00AA5C9B">
        <w:rPr>
          <w:rFonts w:ascii="Arial" w:hAnsi="Arial" w:cs="Arial"/>
          <w:sz w:val="22"/>
          <w:szCs w:val="22"/>
          <w:lang w:eastAsia="nb-NO"/>
        </w:rPr>
        <w:t>er</w:t>
      </w:r>
      <w:r w:rsidR="00BE4CBB">
        <w:rPr>
          <w:rFonts w:ascii="Arial" w:hAnsi="Arial" w:cs="Arial"/>
          <w:sz w:val="22"/>
          <w:szCs w:val="22"/>
          <w:lang w:eastAsia="nb-NO"/>
        </w:rPr>
        <w:t xml:space="preserve">. </w:t>
      </w:r>
    </w:p>
    <w:p w:rsidR="00ED6034" w:rsidRDefault="00ED6034" w:rsidP="00E80869">
      <w:pPr>
        <w:jc w:val="both"/>
        <w:rPr>
          <w:rFonts w:ascii="Arial" w:hAnsi="Arial" w:cs="Arial"/>
          <w:sz w:val="22"/>
          <w:szCs w:val="22"/>
          <w:lang w:eastAsia="nb-NO"/>
        </w:rPr>
      </w:pPr>
    </w:p>
    <w:p w:rsidR="00F145AE" w:rsidRPr="00812EB9" w:rsidRDefault="00AA5C9B" w:rsidP="00E808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nb-NO"/>
        </w:rPr>
        <w:t>K</w:t>
      </w:r>
      <w:r w:rsidR="00BE4CBB">
        <w:rPr>
          <w:rFonts w:ascii="Arial" w:hAnsi="Arial" w:cs="Arial"/>
          <w:sz w:val="22"/>
          <w:szCs w:val="22"/>
          <w:lang w:eastAsia="nb-NO"/>
        </w:rPr>
        <w:t>ommune</w:t>
      </w:r>
      <w:r>
        <w:rPr>
          <w:rFonts w:ascii="Arial" w:hAnsi="Arial" w:cs="Arial"/>
          <w:sz w:val="22"/>
          <w:szCs w:val="22"/>
          <w:lang w:eastAsia="nb-NO"/>
        </w:rPr>
        <w:t>ne</w:t>
      </w:r>
      <w:r w:rsidR="005109DD" w:rsidRPr="00812EB9">
        <w:rPr>
          <w:rFonts w:ascii="Arial" w:hAnsi="Arial" w:cs="Arial"/>
          <w:sz w:val="22"/>
          <w:szCs w:val="22"/>
          <w:lang w:eastAsia="nb-NO"/>
        </w:rPr>
        <w:t xml:space="preserve"> har </w:t>
      </w:r>
      <w:r w:rsidR="00CC4ADC" w:rsidRPr="00812EB9">
        <w:rPr>
          <w:rFonts w:ascii="Arial" w:hAnsi="Arial" w:cs="Arial"/>
          <w:sz w:val="22"/>
          <w:szCs w:val="22"/>
          <w:lang w:eastAsia="nb-NO"/>
        </w:rPr>
        <w:t>dermed etter NHF´s syn</w:t>
      </w:r>
      <w:r w:rsidR="00BF329A">
        <w:rPr>
          <w:rFonts w:ascii="Arial" w:hAnsi="Arial" w:cs="Arial"/>
          <w:sz w:val="22"/>
          <w:szCs w:val="22"/>
          <w:lang w:eastAsia="nb-NO"/>
        </w:rPr>
        <w:t xml:space="preserve">, </w:t>
      </w:r>
      <w:r w:rsidR="005109DD" w:rsidRPr="00812EB9">
        <w:rPr>
          <w:rFonts w:ascii="Arial" w:hAnsi="Arial" w:cs="Arial"/>
          <w:sz w:val="22"/>
          <w:szCs w:val="22"/>
          <w:lang w:eastAsia="nb-NO"/>
        </w:rPr>
        <w:t xml:space="preserve">plikt til å </w:t>
      </w:r>
      <w:r w:rsidR="00BF329A">
        <w:rPr>
          <w:rFonts w:ascii="Arial" w:hAnsi="Arial" w:cs="Arial"/>
          <w:sz w:val="22"/>
          <w:szCs w:val="22"/>
          <w:lang w:eastAsia="nb-NO"/>
        </w:rPr>
        <w:t xml:space="preserve">arkivere takstgrunnlag og takstberegninger, siden </w:t>
      </w:r>
      <w:r w:rsidR="00E90175">
        <w:rPr>
          <w:rFonts w:ascii="Arial" w:hAnsi="Arial" w:cs="Arial"/>
          <w:sz w:val="22"/>
          <w:szCs w:val="22"/>
          <w:lang w:eastAsia="nb-NO"/>
        </w:rPr>
        <w:t>dokumentene</w:t>
      </w:r>
      <w:r w:rsidR="00BF329A">
        <w:rPr>
          <w:rFonts w:ascii="Arial" w:hAnsi="Arial" w:cs="Arial"/>
          <w:sz w:val="22"/>
          <w:szCs w:val="22"/>
          <w:lang w:eastAsia="nb-NO"/>
        </w:rPr>
        <w:t xml:space="preserve"> nødvendigvis </w:t>
      </w:r>
      <w:r w:rsidR="00E90175">
        <w:rPr>
          <w:rFonts w:ascii="Arial" w:hAnsi="Arial" w:cs="Arial"/>
          <w:sz w:val="22"/>
          <w:szCs w:val="22"/>
          <w:lang w:eastAsia="nb-NO"/>
        </w:rPr>
        <w:t xml:space="preserve">må benyttes </w:t>
      </w:r>
      <w:r w:rsidR="00E90175">
        <w:rPr>
          <w:rFonts w:ascii="Arial" w:hAnsi="Arial" w:cs="Arial"/>
          <w:color w:val="000000"/>
          <w:sz w:val="22"/>
          <w:szCs w:val="22"/>
        </w:rPr>
        <w:t>i saksbehandling av klager.</w:t>
      </w:r>
    </w:p>
    <w:p w:rsidR="00C71077" w:rsidRDefault="00C71077" w:rsidP="00CC4ADC">
      <w:pPr>
        <w:jc w:val="both"/>
        <w:rPr>
          <w:rFonts w:ascii="Arial" w:hAnsi="Arial" w:cs="Arial"/>
          <w:sz w:val="22"/>
          <w:szCs w:val="22"/>
        </w:rPr>
      </w:pPr>
    </w:p>
    <w:p w:rsidR="00A33CB8" w:rsidRDefault="00A33CB8" w:rsidP="000939C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Ringebu</w:t>
      </w:r>
      <w:r w:rsidR="00AA5C9B">
        <w:rPr>
          <w:rFonts w:ascii="Arial" w:hAnsi="Arial" w:cs="Arial"/>
          <w:color w:val="000000"/>
          <w:sz w:val="22"/>
          <w:szCs w:val="22"/>
        </w:rPr>
        <w:t xml:space="preserve">, Sarpsborg og Tvedestrand </w:t>
      </w:r>
      <w:r>
        <w:rPr>
          <w:rFonts w:ascii="Arial" w:hAnsi="Arial" w:cs="Arial"/>
          <w:color w:val="000000"/>
          <w:sz w:val="22"/>
          <w:szCs w:val="22"/>
        </w:rPr>
        <w:t>kommune</w:t>
      </w:r>
      <w:r w:rsidR="00AA5C9B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E4CBB">
        <w:rPr>
          <w:rFonts w:ascii="Arial" w:hAnsi="Arial" w:cs="Arial"/>
          <w:color w:val="000000"/>
          <w:sz w:val="22"/>
          <w:szCs w:val="22"/>
        </w:rPr>
        <w:t xml:space="preserve">har imidlertid </w:t>
      </w:r>
      <w:r w:rsidR="00AA5C9B">
        <w:rPr>
          <w:rFonts w:ascii="Arial" w:hAnsi="Arial" w:cs="Arial"/>
          <w:color w:val="000000"/>
          <w:sz w:val="22"/>
          <w:szCs w:val="22"/>
        </w:rPr>
        <w:t xml:space="preserve">ikke arkivert sine takstberegninger. Ringebu kommune </w:t>
      </w:r>
      <w:r w:rsidR="00150741">
        <w:rPr>
          <w:rFonts w:ascii="Arial" w:hAnsi="Arial" w:cs="Arial"/>
          <w:color w:val="000000"/>
          <w:sz w:val="22"/>
          <w:szCs w:val="22"/>
        </w:rPr>
        <w:t xml:space="preserve">sier det ikke er arkiveringsplikt på takstberegninger og har </w:t>
      </w:r>
      <w:r w:rsidR="00BE4CBB">
        <w:rPr>
          <w:rFonts w:ascii="Arial" w:hAnsi="Arial" w:cs="Arial"/>
          <w:color w:val="000000"/>
          <w:sz w:val="22"/>
          <w:szCs w:val="22"/>
        </w:rPr>
        <w:t xml:space="preserve">i to rettsinstanser anført </w:t>
      </w:r>
      <w:r w:rsidR="00150741">
        <w:rPr>
          <w:rFonts w:ascii="Arial" w:hAnsi="Arial" w:cs="Arial"/>
          <w:color w:val="000000"/>
          <w:sz w:val="22"/>
          <w:szCs w:val="22"/>
        </w:rPr>
        <w:t>dette,</w:t>
      </w:r>
      <w:r w:rsidR="00BE4CBB">
        <w:rPr>
          <w:rFonts w:ascii="Arial" w:hAnsi="Arial" w:cs="Arial"/>
          <w:color w:val="000000"/>
          <w:sz w:val="22"/>
          <w:szCs w:val="22"/>
        </w:rPr>
        <w:t xml:space="preserve"> uten å </w:t>
      </w:r>
      <w:r w:rsidR="00AA5C9B">
        <w:rPr>
          <w:rFonts w:ascii="Arial" w:hAnsi="Arial" w:cs="Arial"/>
          <w:color w:val="000000"/>
          <w:sz w:val="22"/>
          <w:szCs w:val="22"/>
        </w:rPr>
        <w:t xml:space="preserve">kunne </w:t>
      </w:r>
      <w:r w:rsidR="00BE4CBB">
        <w:rPr>
          <w:rFonts w:ascii="Arial" w:hAnsi="Arial" w:cs="Arial"/>
          <w:color w:val="000000"/>
          <w:sz w:val="22"/>
          <w:szCs w:val="22"/>
        </w:rPr>
        <w:t>legge frem dokumentasjon</w:t>
      </w:r>
      <w:r w:rsidR="00150741">
        <w:rPr>
          <w:rFonts w:ascii="Arial" w:hAnsi="Arial" w:cs="Arial"/>
          <w:color w:val="000000"/>
          <w:sz w:val="22"/>
          <w:szCs w:val="22"/>
        </w:rPr>
        <w:t xml:space="preserve"> for påstanden</w:t>
      </w:r>
      <w:r w:rsidR="00BE4CBB" w:rsidRPr="00812EB9">
        <w:rPr>
          <w:rFonts w:ascii="Arial" w:hAnsi="Arial" w:cs="Arial"/>
          <w:color w:val="000000"/>
          <w:sz w:val="22"/>
          <w:szCs w:val="22"/>
        </w:rPr>
        <w:t>.</w:t>
      </w:r>
      <w:r w:rsidR="00150741">
        <w:rPr>
          <w:rFonts w:ascii="Arial" w:hAnsi="Arial" w:cs="Arial"/>
          <w:color w:val="000000"/>
          <w:sz w:val="22"/>
          <w:szCs w:val="22"/>
        </w:rPr>
        <w:t xml:space="preserve"> Sarpsborg kommune vedgår at de ikke har takstberegningene og Tvedestrand har ikke arkivert hverken takstgrunnlag eller takstberegninger, fordi takstene på kommunens fritidsboliger er vurdert etter skjønn.  </w:t>
      </w:r>
    </w:p>
    <w:p w:rsidR="00A33CB8" w:rsidRDefault="00A33CB8" w:rsidP="000939C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16709" w:rsidRPr="00812EB9" w:rsidRDefault="00F07C99" w:rsidP="00AB46AA">
      <w:pPr>
        <w:ind w:firstLine="709"/>
        <w:rPr>
          <w:rFonts w:ascii="Arial" w:eastAsia="Times New Roman" w:hAnsi="Arial" w:cs="Arial"/>
          <w:b/>
          <w:sz w:val="22"/>
          <w:szCs w:val="22"/>
          <w:lang w:eastAsia="nb-NO"/>
        </w:rPr>
      </w:pPr>
      <w:r w:rsidRPr="00812EB9">
        <w:rPr>
          <w:rFonts w:ascii="Arial" w:hAnsi="Arial" w:cs="Arial"/>
          <w:b/>
          <w:sz w:val="22"/>
          <w:szCs w:val="22"/>
        </w:rPr>
        <w:t>Vedlegg</w:t>
      </w:r>
      <w:r w:rsidR="00616709" w:rsidRPr="00812EB9">
        <w:rPr>
          <w:rFonts w:ascii="Arial" w:eastAsia="Times New Roman" w:hAnsi="Arial" w:cs="Arial"/>
          <w:b/>
          <w:sz w:val="22"/>
          <w:szCs w:val="22"/>
          <w:lang w:eastAsia="nb-NO"/>
        </w:rPr>
        <w:t xml:space="preserve"> </w:t>
      </w:r>
      <w:r w:rsidR="008E4581">
        <w:rPr>
          <w:rFonts w:ascii="Arial" w:eastAsia="Times New Roman" w:hAnsi="Arial" w:cs="Arial"/>
          <w:b/>
          <w:sz w:val="22"/>
          <w:szCs w:val="22"/>
          <w:lang w:eastAsia="nb-NO"/>
        </w:rPr>
        <w:t>1</w:t>
      </w:r>
      <w:r w:rsidR="00616709" w:rsidRPr="00812EB9">
        <w:rPr>
          <w:rFonts w:ascii="Arial" w:eastAsia="Times New Roman" w:hAnsi="Arial" w:cs="Arial"/>
          <w:b/>
          <w:sz w:val="22"/>
          <w:szCs w:val="22"/>
          <w:lang w:eastAsia="nb-NO"/>
        </w:rPr>
        <w:t xml:space="preserve">: </w:t>
      </w:r>
      <w:r w:rsidR="00616709" w:rsidRPr="00812EB9">
        <w:rPr>
          <w:rFonts w:ascii="Arial" w:eastAsia="Times New Roman" w:hAnsi="Arial" w:cs="Arial"/>
          <w:b/>
          <w:sz w:val="22"/>
          <w:szCs w:val="22"/>
          <w:lang w:eastAsia="nb-NO"/>
        </w:rPr>
        <w:tab/>
      </w:r>
      <w:r w:rsidR="00E90175">
        <w:rPr>
          <w:rFonts w:ascii="Arial" w:eastAsia="Times New Roman" w:hAnsi="Arial" w:cs="Arial"/>
          <w:b/>
          <w:sz w:val="22"/>
          <w:szCs w:val="22"/>
          <w:lang w:eastAsia="nb-NO"/>
        </w:rPr>
        <w:t xml:space="preserve">Betenkning oversendt </w:t>
      </w:r>
      <w:r w:rsidR="00A33CB8">
        <w:rPr>
          <w:rFonts w:ascii="Arial" w:eastAsia="Times New Roman" w:hAnsi="Arial" w:cs="Arial"/>
          <w:b/>
          <w:sz w:val="22"/>
          <w:szCs w:val="22"/>
          <w:lang w:eastAsia="nb-NO"/>
        </w:rPr>
        <w:t xml:space="preserve">3 </w:t>
      </w:r>
      <w:r w:rsidR="00E90175">
        <w:rPr>
          <w:rFonts w:ascii="Arial" w:eastAsia="Times New Roman" w:hAnsi="Arial" w:cs="Arial"/>
          <w:b/>
          <w:sz w:val="22"/>
          <w:szCs w:val="22"/>
          <w:lang w:eastAsia="nb-NO"/>
        </w:rPr>
        <w:t>Statsforvaltere</w:t>
      </w:r>
    </w:p>
    <w:p w:rsidR="00BF329A" w:rsidRDefault="00BF329A" w:rsidP="00B44274">
      <w:pPr>
        <w:jc w:val="both"/>
        <w:rPr>
          <w:rFonts w:ascii="Arial" w:hAnsi="Arial" w:cs="Arial"/>
          <w:sz w:val="22"/>
          <w:szCs w:val="22"/>
        </w:rPr>
      </w:pPr>
    </w:p>
    <w:p w:rsidR="00B44274" w:rsidRPr="00812EB9" w:rsidRDefault="00F145AE" w:rsidP="00B44274">
      <w:pPr>
        <w:jc w:val="both"/>
        <w:rPr>
          <w:rFonts w:ascii="Arial" w:hAnsi="Arial" w:cs="Arial"/>
          <w:sz w:val="22"/>
          <w:szCs w:val="22"/>
        </w:rPr>
      </w:pPr>
      <w:r w:rsidRPr="00812EB9">
        <w:rPr>
          <w:rFonts w:ascii="Arial" w:hAnsi="Arial" w:cs="Arial"/>
          <w:sz w:val="22"/>
          <w:szCs w:val="22"/>
        </w:rPr>
        <w:t xml:space="preserve">Med bakgrunn i </w:t>
      </w:r>
      <w:r w:rsidR="00BE4CBB">
        <w:rPr>
          <w:rFonts w:ascii="Arial" w:hAnsi="Arial" w:cs="Arial"/>
          <w:sz w:val="22"/>
          <w:szCs w:val="22"/>
        </w:rPr>
        <w:t>ovennevnte</w:t>
      </w:r>
      <w:r w:rsidR="00A7362F">
        <w:rPr>
          <w:rFonts w:ascii="Arial" w:hAnsi="Arial" w:cs="Arial"/>
          <w:sz w:val="22"/>
          <w:szCs w:val="22"/>
        </w:rPr>
        <w:t xml:space="preserve"> </w:t>
      </w:r>
      <w:r w:rsidR="00C550F4" w:rsidRPr="00812EB9">
        <w:rPr>
          <w:rFonts w:ascii="Arial" w:hAnsi="Arial" w:cs="Arial"/>
          <w:sz w:val="22"/>
          <w:szCs w:val="22"/>
        </w:rPr>
        <w:t>rettet NHF</w:t>
      </w:r>
      <w:r w:rsidR="00AA5C9B">
        <w:rPr>
          <w:rFonts w:ascii="Arial" w:hAnsi="Arial" w:cs="Arial"/>
          <w:sz w:val="22"/>
          <w:szCs w:val="22"/>
        </w:rPr>
        <w:t xml:space="preserve"> </w:t>
      </w:r>
      <w:r w:rsidR="005029E4" w:rsidRPr="00812EB9">
        <w:rPr>
          <w:rFonts w:ascii="Arial" w:hAnsi="Arial" w:cs="Arial"/>
          <w:sz w:val="22"/>
          <w:szCs w:val="22"/>
        </w:rPr>
        <w:t>den 2</w:t>
      </w:r>
      <w:r w:rsidR="00341E4F">
        <w:rPr>
          <w:rFonts w:ascii="Arial" w:hAnsi="Arial" w:cs="Arial"/>
          <w:sz w:val="22"/>
          <w:szCs w:val="22"/>
        </w:rPr>
        <w:t>8</w:t>
      </w:r>
      <w:r w:rsidR="005029E4" w:rsidRPr="00812EB9">
        <w:rPr>
          <w:rFonts w:ascii="Arial" w:hAnsi="Arial" w:cs="Arial"/>
          <w:sz w:val="22"/>
          <w:szCs w:val="22"/>
        </w:rPr>
        <w:t xml:space="preserve">. </w:t>
      </w:r>
      <w:r w:rsidR="0089135F">
        <w:rPr>
          <w:rFonts w:ascii="Arial" w:hAnsi="Arial" w:cs="Arial"/>
          <w:sz w:val="22"/>
          <w:szCs w:val="22"/>
        </w:rPr>
        <w:t>oktober</w:t>
      </w:r>
      <w:r w:rsidR="005029E4" w:rsidRPr="00812EB9">
        <w:rPr>
          <w:rFonts w:ascii="Arial" w:hAnsi="Arial" w:cs="Arial"/>
          <w:sz w:val="22"/>
          <w:szCs w:val="22"/>
        </w:rPr>
        <w:t xml:space="preserve"> i år </w:t>
      </w:r>
      <w:r w:rsidR="00BF329A">
        <w:rPr>
          <w:rFonts w:ascii="Arial" w:hAnsi="Arial" w:cs="Arial"/>
          <w:sz w:val="22"/>
          <w:szCs w:val="22"/>
        </w:rPr>
        <w:t xml:space="preserve">en betenkning </w:t>
      </w:r>
      <w:r w:rsidR="00C550F4" w:rsidRPr="00812EB9">
        <w:rPr>
          <w:rFonts w:ascii="Arial" w:hAnsi="Arial" w:cs="Arial"/>
          <w:sz w:val="22"/>
          <w:szCs w:val="22"/>
        </w:rPr>
        <w:t xml:space="preserve">til </w:t>
      </w:r>
      <w:r w:rsidR="00BF329A">
        <w:rPr>
          <w:rFonts w:ascii="Arial" w:hAnsi="Arial" w:cs="Arial"/>
          <w:sz w:val="22"/>
          <w:szCs w:val="22"/>
        </w:rPr>
        <w:t xml:space="preserve">Statsforvalterne i henholdsvis </w:t>
      </w:r>
      <w:r w:rsidR="00A7362F">
        <w:rPr>
          <w:rFonts w:ascii="Arial" w:hAnsi="Arial" w:cs="Arial"/>
          <w:sz w:val="22"/>
          <w:szCs w:val="22"/>
        </w:rPr>
        <w:t xml:space="preserve">Innlandet, Oslo og Viken og Agder </w:t>
      </w:r>
      <w:r w:rsidR="00B44274" w:rsidRPr="00812EB9">
        <w:rPr>
          <w:rFonts w:ascii="Arial" w:hAnsi="Arial" w:cs="Arial"/>
          <w:sz w:val="22"/>
          <w:szCs w:val="22"/>
        </w:rPr>
        <w:t>vedrørende kommuners arkivplikt i forbindelse med eiendomsskattetakst</w:t>
      </w:r>
      <w:r w:rsidRPr="00812EB9">
        <w:rPr>
          <w:rFonts w:ascii="Arial" w:hAnsi="Arial" w:cs="Arial"/>
          <w:sz w:val="22"/>
          <w:szCs w:val="22"/>
        </w:rPr>
        <w:t>beregninger</w:t>
      </w:r>
      <w:r w:rsidR="00B44274" w:rsidRPr="00812EB9">
        <w:rPr>
          <w:rFonts w:ascii="Arial" w:hAnsi="Arial" w:cs="Arial"/>
          <w:sz w:val="22"/>
          <w:szCs w:val="22"/>
        </w:rPr>
        <w:t>.</w:t>
      </w:r>
      <w:r w:rsidR="00A33CB8">
        <w:rPr>
          <w:rFonts w:ascii="Arial" w:hAnsi="Arial" w:cs="Arial"/>
          <w:sz w:val="22"/>
          <w:szCs w:val="22"/>
        </w:rPr>
        <w:t xml:space="preserve"> </w:t>
      </w:r>
      <w:r w:rsidR="00FE6643">
        <w:rPr>
          <w:rFonts w:ascii="Arial" w:hAnsi="Arial" w:cs="Arial"/>
          <w:sz w:val="22"/>
          <w:szCs w:val="22"/>
        </w:rPr>
        <w:t>Brevet til Statsforvalteren i Oslo og Viken er brukt som eksempel.</w:t>
      </w:r>
    </w:p>
    <w:p w:rsidR="00C550F4" w:rsidRPr="00812EB9" w:rsidRDefault="00C550F4" w:rsidP="00EC766C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812EB9">
        <w:rPr>
          <w:rFonts w:ascii="Arial" w:hAnsi="Arial" w:cs="Arial"/>
          <w:sz w:val="22"/>
          <w:szCs w:val="22"/>
        </w:rPr>
        <w:t xml:space="preserve"> </w:t>
      </w:r>
    </w:p>
    <w:p w:rsidR="00E90175" w:rsidRPr="00812EB9" w:rsidRDefault="00F07C99" w:rsidP="00E90175">
      <w:pPr>
        <w:ind w:firstLine="709"/>
        <w:rPr>
          <w:rFonts w:ascii="Arial" w:eastAsia="Times New Roman" w:hAnsi="Arial" w:cs="Arial"/>
          <w:b/>
          <w:sz w:val="22"/>
          <w:szCs w:val="22"/>
          <w:lang w:eastAsia="nb-NO"/>
        </w:rPr>
      </w:pPr>
      <w:r w:rsidRPr="00812EB9">
        <w:rPr>
          <w:rFonts w:ascii="Arial" w:hAnsi="Arial" w:cs="Arial"/>
          <w:b/>
          <w:sz w:val="22"/>
          <w:szCs w:val="22"/>
        </w:rPr>
        <w:t>Vedlegg</w:t>
      </w:r>
      <w:r w:rsidR="00616709" w:rsidRPr="00812EB9">
        <w:rPr>
          <w:rFonts w:ascii="Arial" w:hAnsi="Arial" w:cs="Arial"/>
          <w:b/>
          <w:sz w:val="22"/>
          <w:szCs w:val="22"/>
        </w:rPr>
        <w:t xml:space="preserve"> </w:t>
      </w:r>
      <w:r w:rsidR="008E4581">
        <w:rPr>
          <w:rFonts w:ascii="Arial" w:hAnsi="Arial" w:cs="Arial"/>
          <w:b/>
          <w:sz w:val="22"/>
          <w:szCs w:val="22"/>
        </w:rPr>
        <w:t>2</w:t>
      </w:r>
      <w:r w:rsidR="00616709" w:rsidRPr="00812EB9">
        <w:rPr>
          <w:rFonts w:ascii="Arial" w:hAnsi="Arial" w:cs="Arial"/>
          <w:b/>
          <w:sz w:val="22"/>
          <w:szCs w:val="22"/>
        </w:rPr>
        <w:t>:</w:t>
      </w:r>
      <w:r w:rsidR="00616709" w:rsidRPr="00812EB9">
        <w:rPr>
          <w:rFonts w:ascii="Arial" w:hAnsi="Arial" w:cs="Arial"/>
          <w:b/>
          <w:sz w:val="22"/>
          <w:szCs w:val="22"/>
        </w:rPr>
        <w:tab/>
      </w:r>
      <w:r w:rsidR="00E90175">
        <w:rPr>
          <w:rFonts w:ascii="Arial" w:eastAsia="Times New Roman" w:hAnsi="Arial" w:cs="Arial"/>
          <w:b/>
          <w:sz w:val="22"/>
          <w:szCs w:val="22"/>
          <w:lang w:eastAsia="nb-NO"/>
        </w:rPr>
        <w:t>Svar fra Statsforvalteren</w:t>
      </w:r>
    </w:p>
    <w:p w:rsidR="00616709" w:rsidRPr="00812EB9" w:rsidRDefault="00616709" w:rsidP="00AB46AA">
      <w:pPr>
        <w:ind w:firstLine="709"/>
        <w:rPr>
          <w:rFonts w:ascii="Arial" w:hAnsi="Arial" w:cs="Arial"/>
          <w:b/>
          <w:sz w:val="22"/>
          <w:szCs w:val="22"/>
        </w:rPr>
      </w:pPr>
    </w:p>
    <w:p w:rsidR="009C2C5F" w:rsidRPr="009C2C5F" w:rsidRDefault="009C2C5F" w:rsidP="00C71077">
      <w:pPr>
        <w:jc w:val="both"/>
        <w:rPr>
          <w:rFonts w:ascii="Arial" w:hAnsi="Arial" w:cs="Arial"/>
          <w:sz w:val="22"/>
          <w:szCs w:val="22"/>
        </w:rPr>
      </w:pPr>
      <w:r w:rsidRPr="009C2C5F">
        <w:rPr>
          <w:rFonts w:ascii="Arial" w:hAnsi="Arial" w:cs="Arial"/>
          <w:sz w:val="22"/>
          <w:szCs w:val="22"/>
        </w:rPr>
        <w:t>I svaret fra Statsforvalter</w:t>
      </w:r>
      <w:r w:rsidR="00AA5C9B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36174B" w:rsidRPr="0036174B">
        <w:rPr>
          <w:rFonts w:ascii="Arial" w:hAnsi="Arial" w:cs="Arial"/>
          <w:sz w:val="22"/>
          <w:szCs w:val="22"/>
        </w:rPr>
        <w:t>i Oslo og Viken</w:t>
      </w:r>
      <w:r w:rsidR="0036174B">
        <w:rPr>
          <w:rFonts w:ascii="Arial" w:hAnsi="Arial" w:cs="Arial"/>
          <w:i/>
          <w:sz w:val="22"/>
          <w:szCs w:val="22"/>
        </w:rPr>
        <w:t xml:space="preserve"> </w:t>
      </w:r>
      <w:r w:rsidRPr="009C2C5F">
        <w:rPr>
          <w:rFonts w:ascii="Arial" w:hAnsi="Arial" w:cs="Arial"/>
          <w:sz w:val="22"/>
          <w:szCs w:val="22"/>
        </w:rPr>
        <w:t>ble</w:t>
      </w:r>
      <w:r>
        <w:rPr>
          <w:rFonts w:ascii="Arial" w:hAnsi="Arial" w:cs="Arial"/>
          <w:sz w:val="22"/>
          <w:szCs w:val="22"/>
        </w:rPr>
        <w:t xml:space="preserve"> det opplyst om at d</w:t>
      </w:r>
      <w:r w:rsidRPr="009C2C5F">
        <w:rPr>
          <w:rFonts w:ascii="Arial" w:hAnsi="Arial" w:cs="Arial"/>
          <w:sz w:val="22"/>
          <w:szCs w:val="22"/>
        </w:rPr>
        <w:t>et er ikke klagerett til Statsforvalteren etter offentl</w:t>
      </w:r>
      <w:r>
        <w:rPr>
          <w:rFonts w:ascii="Arial" w:hAnsi="Arial" w:cs="Arial"/>
          <w:sz w:val="22"/>
          <w:szCs w:val="22"/>
        </w:rPr>
        <w:t>i</w:t>
      </w:r>
      <w:r w:rsidRPr="009C2C5F">
        <w:rPr>
          <w:rFonts w:ascii="Arial" w:hAnsi="Arial" w:cs="Arial"/>
          <w:sz w:val="22"/>
          <w:szCs w:val="22"/>
        </w:rPr>
        <w:t>glov</w:t>
      </w:r>
      <w:r>
        <w:rPr>
          <w:rFonts w:ascii="Arial" w:hAnsi="Arial" w:cs="Arial"/>
          <w:sz w:val="22"/>
          <w:szCs w:val="22"/>
        </w:rPr>
        <w:t>ens</w:t>
      </w:r>
      <w:r w:rsidRPr="009C2C5F">
        <w:rPr>
          <w:rFonts w:ascii="Arial" w:hAnsi="Arial" w:cs="Arial"/>
          <w:sz w:val="22"/>
          <w:szCs w:val="22"/>
        </w:rPr>
        <w:t xml:space="preserve"> regler dersom en kommune bryter reglene i arkivlov</w:t>
      </w:r>
      <w:r>
        <w:rPr>
          <w:rFonts w:ascii="Arial" w:hAnsi="Arial" w:cs="Arial"/>
          <w:sz w:val="22"/>
          <w:szCs w:val="22"/>
        </w:rPr>
        <w:t>en</w:t>
      </w:r>
      <w:r w:rsidR="00FE6643">
        <w:rPr>
          <w:rFonts w:ascii="Arial" w:hAnsi="Arial" w:cs="Arial"/>
          <w:sz w:val="22"/>
          <w:szCs w:val="22"/>
        </w:rPr>
        <w:t>.</w:t>
      </w:r>
      <w:r w:rsidRPr="009C2C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Pr="009C2C5F">
        <w:rPr>
          <w:rFonts w:ascii="Arial" w:hAnsi="Arial" w:cs="Arial"/>
          <w:sz w:val="22"/>
          <w:szCs w:val="22"/>
        </w:rPr>
        <w:t xml:space="preserve"> er heller ikke tilsynsorgan på arkivlov</w:t>
      </w:r>
      <w:r>
        <w:rPr>
          <w:rFonts w:ascii="Arial" w:hAnsi="Arial" w:cs="Arial"/>
          <w:sz w:val="22"/>
          <w:szCs w:val="22"/>
        </w:rPr>
        <w:t>en</w:t>
      </w:r>
      <w:r w:rsidRPr="009C2C5F">
        <w:rPr>
          <w:rFonts w:ascii="Arial" w:hAnsi="Arial" w:cs="Arial"/>
          <w:sz w:val="22"/>
          <w:szCs w:val="22"/>
        </w:rPr>
        <w:t>s område</w:t>
      </w:r>
      <w:r>
        <w:rPr>
          <w:rFonts w:ascii="Arial" w:hAnsi="Arial" w:cs="Arial"/>
          <w:sz w:val="22"/>
          <w:szCs w:val="22"/>
        </w:rPr>
        <w:t xml:space="preserve"> og </w:t>
      </w:r>
      <w:r w:rsidRPr="009C2C5F">
        <w:rPr>
          <w:rFonts w:ascii="Arial" w:hAnsi="Arial" w:cs="Arial"/>
          <w:sz w:val="22"/>
          <w:szCs w:val="22"/>
        </w:rPr>
        <w:t>henviser til Arkivverket.</w:t>
      </w:r>
      <w:r>
        <w:rPr>
          <w:rFonts w:ascii="Arial" w:hAnsi="Arial" w:cs="Arial"/>
          <w:sz w:val="22"/>
          <w:szCs w:val="22"/>
        </w:rPr>
        <w:t xml:space="preserve"> </w:t>
      </w:r>
      <w:r w:rsidR="00ED6034">
        <w:rPr>
          <w:rFonts w:ascii="Arial" w:hAnsi="Arial" w:cs="Arial"/>
          <w:sz w:val="22"/>
          <w:szCs w:val="22"/>
        </w:rPr>
        <w:t>Derfor denne henvendelse.</w:t>
      </w:r>
    </w:p>
    <w:p w:rsidR="00AA5C9B" w:rsidRDefault="00AA5C9B" w:rsidP="00C71077">
      <w:pPr>
        <w:jc w:val="both"/>
        <w:rPr>
          <w:rFonts w:ascii="Arial" w:hAnsi="Arial" w:cs="Arial"/>
          <w:sz w:val="22"/>
          <w:szCs w:val="22"/>
        </w:rPr>
      </w:pPr>
    </w:p>
    <w:p w:rsidR="00ED6034" w:rsidRDefault="00ED6034" w:rsidP="00C71077">
      <w:pPr>
        <w:jc w:val="both"/>
        <w:rPr>
          <w:rFonts w:ascii="Arial" w:hAnsi="Arial" w:cs="Arial"/>
          <w:sz w:val="22"/>
          <w:szCs w:val="22"/>
        </w:rPr>
      </w:pPr>
    </w:p>
    <w:p w:rsidR="00ED6034" w:rsidRDefault="00ED6034" w:rsidP="00C71077">
      <w:pPr>
        <w:jc w:val="both"/>
        <w:rPr>
          <w:rFonts w:ascii="Arial" w:hAnsi="Arial" w:cs="Arial"/>
          <w:sz w:val="22"/>
          <w:szCs w:val="22"/>
        </w:rPr>
      </w:pPr>
    </w:p>
    <w:p w:rsidR="00ED6034" w:rsidRDefault="00ED6034" w:rsidP="00C71077">
      <w:pPr>
        <w:jc w:val="both"/>
        <w:rPr>
          <w:rFonts w:ascii="Arial" w:hAnsi="Arial" w:cs="Arial"/>
          <w:sz w:val="22"/>
          <w:szCs w:val="22"/>
        </w:rPr>
      </w:pPr>
    </w:p>
    <w:p w:rsidR="009A11EF" w:rsidRDefault="00C71077" w:rsidP="00C71077">
      <w:pPr>
        <w:jc w:val="both"/>
        <w:rPr>
          <w:rFonts w:ascii="Arial" w:hAnsi="Arial" w:cs="Arial"/>
          <w:sz w:val="22"/>
          <w:szCs w:val="22"/>
        </w:rPr>
      </w:pPr>
      <w:r w:rsidRPr="00C71077">
        <w:rPr>
          <w:rFonts w:ascii="Arial" w:hAnsi="Arial" w:cs="Arial"/>
          <w:sz w:val="22"/>
          <w:szCs w:val="22"/>
        </w:rPr>
        <w:t xml:space="preserve">Som følge av </w:t>
      </w:r>
      <w:r w:rsidR="00FA03A0">
        <w:rPr>
          <w:rFonts w:ascii="Arial" w:hAnsi="Arial" w:cs="Arial"/>
          <w:sz w:val="22"/>
          <w:szCs w:val="22"/>
        </w:rPr>
        <w:t xml:space="preserve">nevnte </w:t>
      </w:r>
      <w:r w:rsidRPr="00C71077">
        <w:rPr>
          <w:rFonts w:ascii="Arial" w:hAnsi="Arial" w:cs="Arial"/>
          <w:sz w:val="22"/>
          <w:szCs w:val="22"/>
        </w:rPr>
        <w:t>kommune</w:t>
      </w:r>
      <w:r w:rsidR="00FA03A0">
        <w:rPr>
          <w:rFonts w:ascii="Arial" w:hAnsi="Arial" w:cs="Arial"/>
          <w:sz w:val="22"/>
          <w:szCs w:val="22"/>
        </w:rPr>
        <w:t>r</w:t>
      </w:r>
      <w:r w:rsidRPr="00C71077">
        <w:rPr>
          <w:rFonts w:ascii="Arial" w:hAnsi="Arial" w:cs="Arial"/>
          <w:sz w:val="22"/>
          <w:szCs w:val="22"/>
        </w:rPr>
        <w:t xml:space="preserve">s </w:t>
      </w:r>
      <w:r w:rsidR="00FA03A0">
        <w:rPr>
          <w:rFonts w:ascii="Arial" w:hAnsi="Arial" w:cs="Arial"/>
          <w:sz w:val="22"/>
          <w:szCs w:val="22"/>
        </w:rPr>
        <w:t>manglende arkivering</w:t>
      </w:r>
      <w:r w:rsidRPr="00C71077">
        <w:rPr>
          <w:rFonts w:ascii="Arial" w:hAnsi="Arial" w:cs="Arial"/>
          <w:sz w:val="22"/>
          <w:szCs w:val="22"/>
        </w:rPr>
        <w:t xml:space="preserve">, har eiere av fritidsboliger </w:t>
      </w:r>
      <w:r w:rsidR="00A33CB8">
        <w:rPr>
          <w:rFonts w:ascii="Arial" w:hAnsi="Arial" w:cs="Arial"/>
          <w:sz w:val="22"/>
          <w:szCs w:val="22"/>
        </w:rPr>
        <w:t xml:space="preserve">i </w:t>
      </w:r>
      <w:r w:rsidR="00ED6034">
        <w:rPr>
          <w:rFonts w:ascii="Arial" w:hAnsi="Arial" w:cs="Arial"/>
          <w:sz w:val="22"/>
          <w:szCs w:val="22"/>
        </w:rPr>
        <w:t xml:space="preserve">nevnte </w:t>
      </w:r>
      <w:r w:rsidR="00A33CB8">
        <w:rPr>
          <w:rFonts w:ascii="Arial" w:hAnsi="Arial" w:cs="Arial"/>
          <w:sz w:val="22"/>
          <w:szCs w:val="22"/>
        </w:rPr>
        <w:t>kommune</w:t>
      </w:r>
      <w:r w:rsidR="00FA03A0">
        <w:rPr>
          <w:rFonts w:ascii="Arial" w:hAnsi="Arial" w:cs="Arial"/>
          <w:sz w:val="22"/>
          <w:szCs w:val="22"/>
        </w:rPr>
        <w:t>ne</w:t>
      </w:r>
      <w:r w:rsidR="00A33CB8">
        <w:rPr>
          <w:rFonts w:ascii="Arial" w:hAnsi="Arial" w:cs="Arial"/>
          <w:sz w:val="22"/>
          <w:szCs w:val="22"/>
        </w:rPr>
        <w:t xml:space="preserve"> </w:t>
      </w:r>
      <w:r w:rsidR="00E90175">
        <w:rPr>
          <w:rFonts w:ascii="Arial" w:hAnsi="Arial" w:cs="Arial"/>
          <w:sz w:val="22"/>
          <w:szCs w:val="22"/>
        </w:rPr>
        <w:t xml:space="preserve">etter NHF´s syn </w:t>
      </w:r>
      <w:r w:rsidR="00ED6034">
        <w:rPr>
          <w:rFonts w:ascii="Arial" w:hAnsi="Arial" w:cs="Arial"/>
          <w:sz w:val="22"/>
          <w:szCs w:val="22"/>
        </w:rPr>
        <w:t>fått begrenset</w:t>
      </w:r>
      <w:r w:rsidRPr="00C71077">
        <w:rPr>
          <w:rFonts w:ascii="Arial" w:hAnsi="Arial" w:cs="Arial"/>
          <w:sz w:val="22"/>
          <w:szCs w:val="22"/>
        </w:rPr>
        <w:t xml:space="preserve"> en lovmessig rettighet til å fremme en berettiget klage </w:t>
      </w:r>
      <w:r w:rsidR="00FA03A0">
        <w:rPr>
          <w:rFonts w:ascii="Arial" w:hAnsi="Arial" w:cs="Arial"/>
          <w:sz w:val="22"/>
          <w:szCs w:val="22"/>
        </w:rPr>
        <w:t>basert på</w:t>
      </w:r>
      <w:r w:rsidRPr="00C71077">
        <w:rPr>
          <w:rFonts w:ascii="Arial" w:hAnsi="Arial" w:cs="Arial"/>
          <w:sz w:val="22"/>
          <w:szCs w:val="22"/>
        </w:rPr>
        <w:t xml:space="preserve"> kommunens takstberegninger.</w:t>
      </w:r>
    </w:p>
    <w:p w:rsidR="00C71077" w:rsidRPr="00C71077" w:rsidRDefault="00C71077" w:rsidP="00C71077">
      <w:pPr>
        <w:jc w:val="both"/>
        <w:rPr>
          <w:rFonts w:ascii="Arial" w:hAnsi="Arial" w:cs="Arial"/>
          <w:sz w:val="22"/>
          <w:szCs w:val="22"/>
        </w:rPr>
      </w:pPr>
    </w:p>
    <w:p w:rsidR="009A11EF" w:rsidRPr="00812EB9" w:rsidRDefault="00C71077" w:rsidP="009A11EF">
      <w:pPr>
        <w:jc w:val="both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NHF</w:t>
      </w:r>
      <w:r w:rsidR="005416E1" w:rsidRPr="00812EB9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r w:rsidR="009A11EF" w:rsidRPr="00812EB9">
        <w:rPr>
          <w:rFonts w:ascii="Arial" w:eastAsia="Times New Roman" w:hAnsi="Arial" w:cs="Arial"/>
          <w:sz w:val="22"/>
          <w:szCs w:val="22"/>
          <w:lang w:eastAsia="nb-NO"/>
        </w:rPr>
        <w:t xml:space="preserve">finner også grunn til å stille spørsmål </w:t>
      </w:r>
      <w:r w:rsidR="00A7362F">
        <w:rPr>
          <w:rFonts w:ascii="Arial" w:eastAsia="Times New Roman" w:hAnsi="Arial" w:cs="Arial"/>
          <w:sz w:val="22"/>
          <w:szCs w:val="22"/>
          <w:lang w:eastAsia="nb-NO"/>
        </w:rPr>
        <w:t xml:space="preserve">ved nevnte kommuners evne </w:t>
      </w:r>
      <w:r w:rsidR="0089135F">
        <w:rPr>
          <w:rFonts w:ascii="Arial" w:eastAsia="Times New Roman" w:hAnsi="Arial" w:cs="Arial"/>
          <w:sz w:val="22"/>
          <w:szCs w:val="22"/>
          <w:lang w:eastAsia="nb-NO"/>
        </w:rPr>
        <w:t xml:space="preserve">og muligheter </w:t>
      </w:r>
      <w:r w:rsidR="00A7362F">
        <w:rPr>
          <w:rFonts w:ascii="Arial" w:eastAsia="Times New Roman" w:hAnsi="Arial" w:cs="Arial"/>
          <w:sz w:val="22"/>
          <w:szCs w:val="22"/>
          <w:lang w:eastAsia="nb-NO"/>
        </w:rPr>
        <w:t xml:space="preserve">til å foreta en </w:t>
      </w:r>
      <w:r w:rsidR="0089135F">
        <w:rPr>
          <w:rFonts w:ascii="Arial" w:eastAsia="Times New Roman" w:hAnsi="Arial" w:cs="Arial"/>
          <w:sz w:val="22"/>
          <w:szCs w:val="22"/>
          <w:lang w:eastAsia="nb-NO"/>
        </w:rPr>
        <w:t xml:space="preserve">korrekt og </w:t>
      </w:r>
      <w:r w:rsidR="00AA5C9B">
        <w:rPr>
          <w:rFonts w:ascii="Arial" w:eastAsia="Times New Roman" w:hAnsi="Arial" w:cs="Arial"/>
          <w:sz w:val="22"/>
          <w:szCs w:val="22"/>
          <w:lang w:eastAsia="nb-NO"/>
        </w:rPr>
        <w:t>tilfredsstillende</w:t>
      </w:r>
      <w:r w:rsidR="00A7362F">
        <w:rPr>
          <w:rFonts w:ascii="Arial" w:eastAsia="Times New Roman" w:hAnsi="Arial" w:cs="Arial"/>
          <w:sz w:val="22"/>
          <w:szCs w:val="22"/>
          <w:lang w:eastAsia="nb-NO"/>
        </w:rPr>
        <w:t xml:space="preserve"> s</w:t>
      </w:r>
      <w:r w:rsidR="009A11EF" w:rsidRPr="00812EB9">
        <w:rPr>
          <w:rFonts w:ascii="Arial" w:eastAsia="Times New Roman" w:hAnsi="Arial" w:cs="Arial"/>
          <w:sz w:val="22"/>
          <w:szCs w:val="22"/>
          <w:lang w:eastAsia="nb-NO"/>
        </w:rPr>
        <w:t>aksbehandl</w:t>
      </w:r>
      <w:r w:rsidR="00A7362F">
        <w:rPr>
          <w:rFonts w:ascii="Arial" w:eastAsia="Times New Roman" w:hAnsi="Arial" w:cs="Arial"/>
          <w:sz w:val="22"/>
          <w:szCs w:val="22"/>
          <w:lang w:eastAsia="nb-NO"/>
        </w:rPr>
        <w:t>ing av</w:t>
      </w:r>
      <w:r w:rsidR="009A11EF" w:rsidRPr="00812EB9">
        <w:rPr>
          <w:rFonts w:ascii="Arial" w:eastAsia="Times New Roman" w:hAnsi="Arial" w:cs="Arial"/>
          <w:sz w:val="22"/>
          <w:szCs w:val="22"/>
          <w:lang w:eastAsia="nb-NO"/>
        </w:rPr>
        <w:t xml:space="preserve"> innkomne klager</w:t>
      </w:r>
      <w:r w:rsidR="00A7362F">
        <w:rPr>
          <w:rFonts w:ascii="Arial" w:eastAsia="Times New Roman" w:hAnsi="Arial" w:cs="Arial"/>
          <w:sz w:val="22"/>
          <w:szCs w:val="22"/>
          <w:lang w:eastAsia="nb-NO"/>
        </w:rPr>
        <w:t xml:space="preserve"> når takstberegninger ikke er arkivert. </w:t>
      </w:r>
      <w:r w:rsidR="009A11EF" w:rsidRPr="00812EB9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B44274" w:rsidRPr="00812EB9" w:rsidRDefault="00B44274" w:rsidP="0039135C">
      <w:pPr>
        <w:jc w:val="both"/>
        <w:rPr>
          <w:rFonts w:ascii="Arial" w:eastAsia="Times New Roman" w:hAnsi="Arial" w:cs="Arial"/>
          <w:sz w:val="22"/>
          <w:szCs w:val="22"/>
          <w:lang w:eastAsia="nb-NO"/>
        </w:rPr>
      </w:pPr>
    </w:p>
    <w:p w:rsidR="00AA5C9B" w:rsidRDefault="00AA5C9B" w:rsidP="00AA5C9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12EB9">
        <w:rPr>
          <w:rFonts w:ascii="Arial" w:hAnsi="Arial" w:cs="Arial"/>
          <w:color w:val="000000"/>
          <w:sz w:val="22"/>
          <w:szCs w:val="22"/>
        </w:rPr>
        <w:t xml:space="preserve">Norges Hytteforbund </w:t>
      </w:r>
      <w:r>
        <w:rPr>
          <w:rFonts w:ascii="Arial" w:hAnsi="Arial" w:cs="Arial"/>
          <w:color w:val="000000"/>
          <w:sz w:val="22"/>
          <w:szCs w:val="22"/>
        </w:rPr>
        <w:t xml:space="preserve">har for øvrig </w:t>
      </w:r>
      <w:r w:rsidRPr="00812EB9">
        <w:rPr>
          <w:rFonts w:ascii="Arial" w:hAnsi="Arial" w:cs="Arial"/>
          <w:color w:val="000000"/>
          <w:sz w:val="22"/>
          <w:szCs w:val="22"/>
        </w:rPr>
        <w:t xml:space="preserve">siden </w:t>
      </w:r>
      <w:r>
        <w:rPr>
          <w:rFonts w:ascii="Arial" w:hAnsi="Arial" w:cs="Arial"/>
          <w:color w:val="000000"/>
          <w:sz w:val="22"/>
          <w:szCs w:val="22"/>
        </w:rPr>
        <w:t xml:space="preserve">skatteåret </w:t>
      </w:r>
      <w:r w:rsidRPr="00812EB9">
        <w:rPr>
          <w:rFonts w:ascii="Arial" w:hAnsi="Arial" w:cs="Arial"/>
          <w:color w:val="000000"/>
          <w:sz w:val="22"/>
          <w:szCs w:val="22"/>
        </w:rPr>
        <w:t xml:space="preserve">2017 hatt en løpende eiendomsskatteundersøkelse i </w:t>
      </w:r>
      <w:r>
        <w:rPr>
          <w:rFonts w:ascii="Arial" w:hAnsi="Arial" w:cs="Arial"/>
          <w:color w:val="000000"/>
          <w:sz w:val="22"/>
          <w:szCs w:val="22"/>
        </w:rPr>
        <w:t xml:space="preserve">landets </w:t>
      </w:r>
      <w:r w:rsidRPr="00812EB9">
        <w:rPr>
          <w:rFonts w:ascii="Arial" w:hAnsi="Arial" w:cs="Arial"/>
          <w:color w:val="000000"/>
          <w:sz w:val="22"/>
          <w:szCs w:val="22"/>
        </w:rPr>
        <w:t xml:space="preserve">kommuner </w:t>
      </w:r>
      <w:r>
        <w:rPr>
          <w:rFonts w:ascii="Arial" w:hAnsi="Arial" w:cs="Arial"/>
          <w:color w:val="000000"/>
          <w:sz w:val="22"/>
          <w:szCs w:val="22"/>
        </w:rPr>
        <w:t xml:space="preserve">med </w:t>
      </w:r>
      <w:r w:rsidRPr="00812EB9">
        <w:rPr>
          <w:rFonts w:ascii="Arial" w:hAnsi="Arial" w:cs="Arial"/>
          <w:color w:val="000000"/>
          <w:sz w:val="22"/>
          <w:szCs w:val="22"/>
        </w:rPr>
        <w:t xml:space="preserve">flere enn 1 000 fritidsboliger. Undersøkelsen har vist at </w:t>
      </w:r>
      <w:r w:rsidR="00ED6034">
        <w:rPr>
          <w:rFonts w:ascii="Arial" w:hAnsi="Arial" w:cs="Arial"/>
          <w:color w:val="000000"/>
          <w:sz w:val="22"/>
          <w:szCs w:val="22"/>
        </w:rPr>
        <w:t>flere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12EB9">
        <w:rPr>
          <w:rFonts w:ascii="Arial" w:hAnsi="Arial" w:cs="Arial"/>
          <w:color w:val="000000"/>
          <w:sz w:val="22"/>
          <w:szCs w:val="22"/>
        </w:rPr>
        <w:t xml:space="preserve">kommuner </w:t>
      </w:r>
      <w:r>
        <w:rPr>
          <w:rFonts w:ascii="Arial" w:hAnsi="Arial" w:cs="Arial"/>
          <w:color w:val="000000"/>
          <w:sz w:val="22"/>
          <w:szCs w:val="22"/>
        </w:rPr>
        <w:t>har</w:t>
      </w:r>
      <w:r w:rsidRPr="00812EB9">
        <w:rPr>
          <w:rFonts w:ascii="Arial" w:hAnsi="Arial" w:cs="Arial"/>
          <w:color w:val="000000"/>
          <w:sz w:val="22"/>
          <w:szCs w:val="22"/>
        </w:rPr>
        <w:t xml:space="preserve"> en liknende </w:t>
      </w:r>
      <w:r>
        <w:rPr>
          <w:rFonts w:ascii="Arial" w:hAnsi="Arial" w:cs="Arial"/>
          <w:color w:val="000000"/>
          <w:sz w:val="22"/>
          <w:szCs w:val="22"/>
        </w:rPr>
        <w:t>forvaltnings</w:t>
      </w:r>
      <w:r w:rsidRPr="00812EB9">
        <w:rPr>
          <w:rFonts w:ascii="Arial" w:hAnsi="Arial" w:cs="Arial"/>
          <w:color w:val="000000"/>
          <w:sz w:val="22"/>
          <w:szCs w:val="22"/>
        </w:rPr>
        <w:t xml:space="preserve">praksis som </w:t>
      </w:r>
      <w:r w:rsidR="00ED6034">
        <w:rPr>
          <w:rFonts w:ascii="Arial" w:hAnsi="Arial" w:cs="Arial"/>
          <w:color w:val="000000"/>
          <w:sz w:val="22"/>
          <w:szCs w:val="22"/>
        </w:rPr>
        <w:t xml:space="preserve">de </w:t>
      </w:r>
      <w:r>
        <w:rPr>
          <w:rFonts w:ascii="Arial" w:hAnsi="Arial" w:cs="Arial"/>
          <w:color w:val="000000"/>
          <w:sz w:val="22"/>
          <w:szCs w:val="22"/>
        </w:rPr>
        <w:t>nevnte</w:t>
      </w:r>
      <w:r w:rsidRPr="00812EB9">
        <w:rPr>
          <w:rFonts w:ascii="Arial" w:hAnsi="Arial" w:cs="Arial"/>
          <w:color w:val="000000"/>
          <w:sz w:val="22"/>
          <w:szCs w:val="22"/>
        </w:rPr>
        <w:t xml:space="preserve"> kommune</w:t>
      </w:r>
      <w:r>
        <w:rPr>
          <w:rFonts w:ascii="Arial" w:hAnsi="Arial" w:cs="Arial"/>
          <w:color w:val="000000"/>
          <w:sz w:val="22"/>
          <w:szCs w:val="22"/>
        </w:rPr>
        <w:t>r.</w:t>
      </w:r>
    </w:p>
    <w:p w:rsidR="00A33CB8" w:rsidRDefault="00A33CB8" w:rsidP="003913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42B85" w:rsidRDefault="00150741" w:rsidP="0039135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 </w:t>
      </w:r>
      <w:r w:rsidR="00ED6034">
        <w:rPr>
          <w:rFonts w:ascii="Arial" w:hAnsi="Arial" w:cs="Arial"/>
          <w:color w:val="000000"/>
          <w:sz w:val="22"/>
          <w:szCs w:val="22"/>
        </w:rPr>
        <w:t>er altså</w:t>
      </w:r>
      <w:bookmarkStart w:id="3" w:name="_GoBack"/>
      <w:bookmarkEnd w:id="3"/>
      <w:r>
        <w:rPr>
          <w:rFonts w:ascii="Arial" w:hAnsi="Arial" w:cs="Arial"/>
          <w:color w:val="000000"/>
          <w:sz w:val="22"/>
          <w:szCs w:val="22"/>
        </w:rPr>
        <w:t xml:space="preserve"> en forvaltningspraksis i </w:t>
      </w:r>
      <w:r w:rsidR="0089135F">
        <w:rPr>
          <w:rFonts w:ascii="Arial" w:hAnsi="Arial" w:cs="Arial"/>
          <w:color w:val="000000"/>
          <w:sz w:val="22"/>
          <w:szCs w:val="22"/>
        </w:rPr>
        <w:t xml:space="preserve">mange </w:t>
      </w:r>
      <w:r>
        <w:rPr>
          <w:rFonts w:ascii="Arial" w:hAnsi="Arial" w:cs="Arial"/>
          <w:color w:val="000000"/>
          <w:sz w:val="22"/>
          <w:szCs w:val="22"/>
        </w:rPr>
        <w:t>kommune</w:t>
      </w:r>
      <w:r w:rsidR="0089135F">
        <w:rPr>
          <w:rFonts w:ascii="Arial" w:hAnsi="Arial" w:cs="Arial"/>
          <w:color w:val="000000"/>
          <w:sz w:val="22"/>
          <w:szCs w:val="22"/>
        </w:rPr>
        <w:t>r</w:t>
      </w:r>
      <w:r w:rsidR="005416E1" w:rsidRPr="00812EB9">
        <w:rPr>
          <w:rFonts w:ascii="Arial" w:hAnsi="Arial" w:cs="Arial"/>
          <w:color w:val="000000"/>
          <w:sz w:val="22"/>
          <w:szCs w:val="22"/>
        </w:rPr>
        <w:t xml:space="preserve"> </w:t>
      </w:r>
      <w:r w:rsidR="00ED6034">
        <w:rPr>
          <w:rFonts w:ascii="Arial" w:hAnsi="Arial" w:cs="Arial"/>
          <w:color w:val="000000"/>
          <w:sz w:val="22"/>
          <w:szCs w:val="22"/>
        </w:rPr>
        <w:t>at</w:t>
      </w:r>
      <w:r w:rsidR="00E90175">
        <w:rPr>
          <w:rFonts w:ascii="Arial" w:hAnsi="Arial" w:cs="Arial"/>
          <w:color w:val="000000"/>
          <w:sz w:val="22"/>
          <w:szCs w:val="22"/>
        </w:rPr>
        <w:t xml:space="preserve"> </w:t>
      </w:r>
      <w:r w:rsidR="005C4E52">
        <w:rPr>
          <w:rFonts w:ascii="Arial" w:hAnsi="Arial" w:cs="Arial"/>
          <w:color w:val="000000"/>
          <w:sz w:val="22"/>
          <w:szCs w:val="22"/>
        </w:rPr>
        <w:t>takstberegninger</w:t>
      </w:r>
      <w:r w:rsidR="00ED6034">
        <w:rPr>
          <w:rFonts w:ascii="Arial" w:hAnsi="Arial" w:cs="Arial"/>
          <w:color w:val="000000"/>
          <w:sz w:val="22"/>
          <w:szCs w:val="22"/>
        </w:rPr>
        <w:t xml:space="preserve"> ikke arkiveres. E</w:t>
      </w:r>
      <w:r>
        <w:rPr>
          <w:rFonts w:ascii="Arial" w:hAnsi="Arial" w:cs="Arial"/>
          <w:color w:val="000000"/>
          <w:sz w:val="22"/>
          <w:szCs w:val="22"/>
        </w:rPr>
        <w:t xml:space="preserve">tter </w:t>
      </w:r>
      <w:r w:rsidR="005C4E52">
        <w:rPr>
          <w:rFonts w:ascii="Arial" w:hAnsi="Arial" w:cs="Arial"/>
          <w:color w:val="000000"/>
          <w:sz w:val="22"/>
          <w:szCs w:val="22"/>
        </w:rPr>
        <w:t>Norges Hytteforbund</w:t>
      </w:r>
      <w:r>
        <w:rPr>
          <w:rFonts w:ascii="Arial" w:hAnsi="Arial" w:cs="Arial"/>
          <w:color w:val="000000"/>
          <w:sz w:val="22"/>
          <w:szCs w:val="22"/>
        </w:rPr>
        <w:t>´</w:t>
      </w:r>
      <w:r w:rsidR="00FE664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 syn</w:t>
      </w:r>
      <w:r w:rsidR="005C4E52">
        <w:rPr>
          <w:rFonts w:ascii="Arial" w:hAnsi="Arial" w:cs="Arial"/>
          <w:color w:val="000000"/>
          <w:sz w:val="22"/>
          <w:szCs w:val="22"/>
        </w:rPr>
        <w:t xml:space="preserve"> </w:t>
      </w:r>
      <w:r w:rsidR="00342B85">
        <w:rPr>
          <w:rFonts w:ascii="Arial" w:hAnsi="Arial" w:cs="Arial"/>
          <w:color w:val="000000"/>
          <w:sz w:val="22"/>
          <w:szCs w:val="22"/>
        </w:rPr>
        <w:t xml:space="preserve">er </w:t>
      </w:r>
      <w:r w:rsidR="00ED6034">
        <w:rPr>
          <w:rFonts w:ascii="Arial" w:hAnsi="Arial" w:cs="Arial"/>
          <w:color w:val="000000"/>
          <w:sz w:val="22"/>
          <w:szCs w:val="22"/>
        </w:rPr>
        <w:t xml:space="preserve">dette </w:t>
      </w:r>
      <w:r w:rsidR="00ED6034">
        <w:rPr>
          <w:rFonts w:ascii="Arial" w:hAnsi="Arial" w:cs="Arial"/>
          <w:color w:val="000000"/>
          <w:sz w:val="22"/>
          <w:szCs w:val="22"/>
        </w:rPr>
        <w:t>svært betenkelig</w:t>
      </w:r>
      <w:r w:rsidR="00ED6034">
        <w:rPr>
          <w:rFonts w:ascii="Arial" w:hAnsi="Arial" w:cs="Arial"/>
          <w:color w:val="000000"/>
          <w:sz w:val="22"/>
          <w:szCs w:val="22"/>
        </w:rPr>
        <w:t xml:space="preserve"> og </w:t>
      </w:r>
      <w:r>
        <w:rPr>
          <w:rFonts w:ascii="Arial" w:hAnsi="Arial" w:cs="Arial"/>
          <w:color w:val="000000"/>
          <w:sz w:val="22"/>
          <w:szCs w:val="22"/>
        </w:rPr>
        <w:t>i strid med gjeldende lovverk</w:t>
      </w:r>
      <w:r w:rsidR="005A33B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for arkivering</w:t>
      </w:r>
      <w:r w:rsidR="00342B85">
        <w:rPr>
          <w:rFonts w:ascii="Arial" w:hAnsi="Arial" w:cs="Arial"/>
          <w:color w:val="000000"/>
          <w:sz w:val="22"/>
          <w:szCs w:val="22"/>
        </w:rPr>
        <w:t xml:space="preserve"> denne type saksdokumenter</w:t>
      </w:r>
      <w:r w:rsidR="00ED6034">
        <w:rPr>
          <w:rFonts w:ascii="Arial" w:hAnsi="Arial" w:cs="Arial"/>
          <w:color w:val="000000"/>
          <w:sz w:val="22"/>
          <w:szCs w:val="22"/>
        </w:rPr>
        <w:t>.</w:t>
      </w:r>
      <w:r w:rsidR="00342B8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42B85" w:rsidRDefault="00342B85" w:rsidP="003913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F130C" w:rsidRDefault="00ED6034" w:rsidP="0039135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Forbundet</w:t>
      </w:r>
      <w:r w:rsidR="00341E4F">
        <w:rPr>
          <w:rFonts w:ascii="Arial" w:hAnsi="Arial" w:cs="Arial"/>
          <w:color w:val="000000"/>
          <w:sz w:val="22"/>
          <w:szCs w:val="22"/>
        </w:rPr>
        <w:t xml:space="preserve"> finner det </w:t>
      </w:r>
      <w:r w:rsidR="00BF130C">
        <w:rPr>
          <w:rFonts w:ascii="Arial" w:hAnsi="Arial" w:cs="Arial"/>
          <w:color w:val="000000"/>
          <w:sz w:val="22"/>
          <w:szCs w:val="22"/>
        </w:rPr>
        <w:t xml:space="preserve">derfor </w:t>
      </w:r>
      <w:r w:rsidR="0036174B">
        <w:rPr>
          <w:rFonts w:ascii="Arial" w:hAnsi="Arial" w:cs="Arial"/>
          <w:color w:val="000000"/>
          <w:sz w:val="22"/>
          <w:szCs w:val="22"/>
        </w:rPr>
        <w:t xml:space="preserve">nødvendig å </w:t>
      </w:r>
      <w:r w:rsidR="00BF130C">
        <w:rPr>
          <w:rFonts w:ascii="Arial" w:hAnsi="Arial" w:cs="Arial"/>
          <w:color w:val="000000"/>
          <w:sz w:val="22"/>
          <w:szCs w:val="22"/>
        </w:rPr>
        <w:t>stille følgende spørsmål til Arkivverket:</w:t>
      </w:r>
    </w:p>
    <w:p w:rsidR="00BF130C" w:rsidRDefault="00BF130C" w:rsidP="003913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F2E05" w:rsidRDefault="00BF130C" w:rsidP="00BF130C">
      <w:pPr>
        <w:pStyle w:val="Listeavsnitt"/>
        <w:numPr>
          <w:ilvl w:val="0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Er det i gjeldende lovverk hjemmel for kommuner </w:t>
      </w:r>
      <w:r w:rsidR="0089135F">
        <w:rPr>
          <w:rFonts w:ascii="Arial" w:hAnsi="Arial" w:cs="Arial"/>
          <w:color w:val="000000"/>
          <w:sz w:val="22"/>
          <w:szCs w:val="22"/>
        </w:rPr>
        <w:t>å</w:t>
      </w:r>
      <w:r>
        <w:rPr>
          <w:rFonts w:ascii="Arial" w:hAnsi="Arial" w:cs="Arial"/>
          <w:color w:val="000000"/>
          <w:sz w:val="22"/>
          <w:szCs w:val="22"/>
        </w:rPr>
        <w:t xml:space="preserve"> unnlate å arkivere takstberegninger i forbindelse med utskriving av eiendomsskatt</w:t>
      </w:r>
      <w:r w:rsidR="00C152C7">
        <w:rPr>
          <w:rFonts w:ascii="Arial" w:hAnsi="Arial" w:cs="Arial"/>
          <w:color w:val="000000"/>
          <w:sz w:val="22"/>
          <w:szCs w:val="22"/>
        </w:rPr>
        <w:t xml:space="preserve"> på fritidsboliger</w:t>
      </w:r>
      <w:r w:rsidR="0036174B">
        <w:rPr>
          <w:rFonts w:ascii="Arial" w:hAnsi="Arial" w:cs="Arial"/>
          <w:color w:val="000000"/>
          <w:sz w:val="22"/>
          <w:szCs w:val="22"/>
        </w:rPr>
        <w:t>,</w:t>
      </w:r>
      <w:r w:rsidR="00AA1E8D">
        <w:rPr>
          <w:rFonts w:ascii="Arial" w:hAnsi="Arial" w:cs="Arial"/>
          <w:color w:val="000000"/>
          <w:sz w:val="22"/>
          <w:szCs w:val="22"/>
        </w:rPr>
        <w:t xml:space="preserve"> med tanke på at skattetaksten er fast </w:t>
      </w:r>
      <w:r w:rsidR="0089135F">
        <w:rPr>
          <w:rFonts w:ascii="Arial" w:hAnsi="Arial" w:cs="Arial"/>
          <w:color w:val="000000"/>
          <w:sz w:val="22"/>
          <w:szCs w:val="22"/>
        </w:rPr>
        <w:t xml:space="preserve">i </w:t>
      </w:r>
      <w:r w:rsidR="00AA1E8D">
        <w:rPr>
          <w:rFonts w:ascii="Arial" w:hAnsi="Arial" w:cs="Arial"/>
          <w:color w:val="000000"/>
          <w:sz w:val="22"/>
          <w:szCs w:val="22"/>
        </w:rPr>
        <w:t>skatteperiode</w:t>
      </w:r>
      <w:r w:rsidR="00C152C7">
        <w:rPr>
          <w:rFonts w:ascii="Arial" w:hAnsi="Arial" w:cs="Arial"/>
          <w:color w:val="000000"/>
          <w:sz w:val="22"/>
          <w:szCs w:val="22"/>
        </w:rPr>
        <w:t>n</w:t>
      </w:r>
      <w:r w:rsidR="00AA1E8D">
        <w:rPr>
          <w:rFonts w:ascii="Arial" w:hAnsi="Arial" w:cs="Arial"/>
          <w:color w:val="000000"/>
          <w:sz w:val="22"/>
          <w:szCs w:val="22"/>
        </w:rPr>
        <w:t xml:space="preserve"> på 10 år</w:t>
      </w:r>
      <w:r>
        <w:rPr>
          <w:rFonts w:ascii="Arial" w:hAnsi="Arial" w:cs="Arial"/>
          <w:color w:val="000000"/>
          <w:sz w:val="22"/>
          <w:szCs w:val="22"/>
        </w:rPr>
        <w:t>?</w:t>
      </w:r>
    </w:p>
    <w:p w:rsidR="00341E4F" w:rsidRPr="00341E4F" w:rsidRDefault="00341E4F" w:rsidP="00341E4F">
      <w:pPr>
        <w:ind w:left="420"/>
        <w:jc w:val="both"/>
        <w:rPr>
          <w:rFonts w:ascii="Arial" w:hAnsi="Arial" w:cs="Arial"/>
          <w:color w:val="000000"/>
          <w:sz w:val="22"/>
          <w:szCs w:val="22"/>
        </w:rPr>
      </w:pPr>
    </w:p>
    <w:p w:rsidR="0036174B" w:rsidRDefault="00AA1E8D" w:rsidP="00BF130C">
      <w:pPr>
        <w:pStyle w:val="Listeavsnitt"/>
        <w:numPr>
          <w:ilvl w:val="0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6174B">
        <w:rPr>
          <w:rFonts w:ascii="Arial" w:hAnsi="Arial" w:cs="Arial"/>
          <w:color w:val="000000"/>
          <w:sz w:val="22"/>
          <w:szCs w:val="22"/>
        </w:rPr>
        <w:t xml:space="preserve">Anser Arkivverket at </w:t>
      </w:r>
      <w:r w:rsidR="0036174B" w:rsidRPr="0036174B">
        <w:rPr>
          <w:rFonts w:ascii="Arial" w:hAnsi="Arial" w:cs="Arial"/>
          <w:color w:val="000000"/>
          <w:sz w:val="22"/>
          <w:szCs w:val="22"/>
        </w:rPr>
        <w:t>Ringebu, Sarpsborg og Tvedestrand kommuner</w:t>
      </w:r>
      <w:r w:rsidR="0036174B">
        <w:rPr>
          <w:rFonts w:ascii="Arial" w:hAnsi="Arial" w:cs="Arial"/>
          <w:color w:val="000000"/>
          <w:sz w:val="22"/>
          <w:szCs w:val="22"/>
        </w:rPr>
        <w:t>,</w:t>
      </w:r>
      <w:r w:rsidR="0036174B" w:rsidRPr="0036174B">
        <w:rPr>
          <w:rFonts w:ascii="Arial" w:hAnsi="Arial" w:cs="Arial"/>
          <w:color w:val="000000"/>
          <w:sz w:val="22"/>
          <w:szCs w:val="22"/>
        </w:rPr>
        <w:t xml:space="preserve"> ved å unnlate å arkivere takstberegninger for skatteperioden</w:t>
      </w:r>
      <w:r w:rsidR="0036174B">
        <w:rPr>
          <w:rFonts w:ascii="Arial" w:hAnsi="Arial" w:cs="Arial"/>
          <w:color w:val="000000"/>
          <w:sz w:val="22"/>
          <w:szCs w:val="22"/>
        </w:rPr>
        <w:t>,</w:t>
      </w:r>
      <w:r w:rsidR="0036174B" w:rsidRPr="0036174B">
        <w:rPr>
          <w:rFonts w:ascii="Arial" w:hAnsi="Arial" w:cs="Arial"/>
          <w:color w:val="000000"/>
          <w:sz w:val="22"/>
          <w:szCs w:val="22"/>
        </w:rPr>
        <w:t xml:space="preserve"> har</w:t>
      </w:r>
      <w:r w:rsidRPr="0036174B">
        <w:rPr>
          <w:rFonts w:ascii="Arial" w:hAnsi="Arial" w:cs="Arial"/>
          <w:color w:val="000000"/>
          <w:sz w:val="22"/>
          <w:szCs w:val="22"/>
        </w:rPr>
        <w:t xml:space="preserve"> fratatt </w:t>
      </w:r>
      <w:r w:rsidR="0036174B" w:rsidRPr="0036174B">
        <w:rPr>
          <w:rFonts w:ascii="Arial" w:hAnsi="Arial" w:cs="Arial"/>
          <w:color w:val="000000"/>
          <w:sz w:val="22"/>
          <w:szCs w:val="22"/>
        </w:rPr>
        <w:t>eller begrenset hytteeieres klagerett i forbindelse med utskriving av eiendomsskatt?</w:t>
      </w:r>
      <w:r w:rsidR="00BF130C" w:rsidRPr="0036174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41E4F" w:rsidRPr="00341E4F" w:rsidRDefault="00341E4F" w:rsidP="00341E4F">
      <w:pPr>
        <w:ind w:left="420"/>
        <w:jc w:val="both"/>
        <w:rPr>
          <w:rFonts w:ascii="Arial" w:hAnsi="Arial" w:cs="Arial"/>
          <w:color w:val="000000"/>
          <w:sz w:val="22"/>
          <w:szCs w:val="22"/>
        </w:rPr>
      </w:pPr>
    </w:p>
    <w:p w:rsidR="00AA1E8D" w:rsidRPr="0036174B" w:rsidRDefault="0036174B" w:rsidP="00BF130C">
      <w:pPr>
        <w:pStyle w:val="Listeavsnitt"/>
        <w:numPr>
          <w:ilvl w:val="0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Anser Arkivverket</w:t>
      </w:r>
      <w:r w:rsidR="00AA1E8D" w:rsidRPr="0036174B">
        <w:rPr>
          <w:rFonts w:ascii="Arial" w:hAnsi="Arial" w:cs="Arial"/>
          <w:color w:val="000000"/>
          <w:sz w:val="22"/>
          <w:szCs w:val="22"/>
        </w:rPr>
        <w:t xml:space="preserve"> at </w:t>
      </w:r>
      <w:r w:rsidR="00345EAF">
        <w:rPr>
          <w:rFonts w:ascii="Arial" w:hAnsi="Arial" w:cs="Arial"/>
          <w:color w:val="000000"/>
          <w:sz w:val="22"/>
          <w:szCs w:val="22"/>
        </w:rPr>
        <w:t xml:space="preserve">nevnte </w:t>
      </w:r>
      <w:r w:rsidR="00AA1E8D" w:rsidRPr="0036174B">
        <w:rPr>
          <w:rFonts w:ascii="Arial" w:hAnsi="Arial" w:cs="Arial"/>
          <w:color w:val="000000"/>
          <w:sz w:val="22"/>
          <w:szCs w:val="22"/>
        </w:rPr>
        <w:t>kommuner</w:t>
      </w:r>
      <w:r w:rsidR="00345EAF">
        <w:rPr>
          <w:rFonts w:ascii="Arial" w:hAnsi="Arial" w:cs="Arial"/>
          <w:color w:val="000000"/>
          <w:sz w:val="22"/>
          <w:szCs w:val="22"/>
        </w:rPr>
        <w:t>,</w:t>
      </w:r>
      <w:r w:rsidR="00AA1E8D" w:rsidRPr="0036174B">
        <w:rPr>
          <w:rFonts w:ascii="Arial" w:hAnsi="Arial" w:cs="Arial"/>
          <w:color w:val="000000"/>
          <w:sz w:val="22"/>
          <w:szCs w:val="22"/>
        </w:rPr>
        <w:t xml:space="preserve"> ved å unnlate å arkivere takst</w:t>
      </w:r>
      <w:r w:rsidR="0089135F">
        <w:rPr>
          <w:rFonts w:ascii="Arial" w:hAnsi="Arial" w:cs="Arial"/>
          <w:color w:val="000000"/>
          <w:sz w:val="22"/>
          <w:szCs w:val="22"/>
        </w:rPr>
        <w:t>beregninger</w:t>
      </w:r>
      <w:r w:rsidR="00345EAF">
        <w:rPr>
          <w:rFonts w:ascii="Arial" w:hAnsi="Arial" w:cs="Arial"/>
          <w:color w:val="000000"/>
          <w:sz w:val="22"/>
          <w:szCs w:val="22"/>
        </w:rPr>
        <w:t>,</w:t>
      </w:r>
      <w:r w:rsidR="0089135F">
        <w:rPr>
          <w:rFonts w:ascii="Arial" w:hAnsi="Arial" w:cs="Arial"/>
          <w:color w:val="000000"/>
          <w:sz w:val="22"/>
          <w:szCs w:val="22"/>
        </w:rPr>
        <w:t xml:space="preserve"> </w:t>
      </w:r>
      <w:r w:rsidR="00C152C7">
        <w:rPr>
          <w:rFonts w:ascii="Arial" w:hAnsi="Arial" w:cs="Arial"/>
          <w:color w:val="000000"/>
          <w:sz w:val="22"/>
          <w:szCs w:val="22"/>
        </w:rPr>
        <w:t xml:space="preserve">har begrenset mulighetene for en tilfredsstillende </w:t>
      </w:r>
      <w:r w:rsidR="00AA1E8D" w:rsidRPr="0036174B">
        <w:rPr>
          <w:rFonts w:ascii="Arial" w:hAnsi="Arial" w:cs="Arial"/>
          <w:color w:val="000000"/>
          <w:sz w:val="22"/>
          <w:szCs w:val="22"/>
        </w:rPr>
        <w:t>saksbehandling av klager</w:t>
      </w:r>
      <w:r w:rsidR="00C152C7">
        <w:rPr>
          <w:rFonts w:ascii="Arial" w:hAnsi="Arial" w:cs="Arial"/>
          <w:color w:val="000000"/>
          <w:sz w:val="22"/>
          <w:szCs w:val="22"/>
        </w:rPr>
        <w:t xml:space="preserve">? </w:t>
      </w:r>
      <w:r w:rsidR="00AA1E8D" w:rsidRPr="0036174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F2E05" w:rsidRPr="00812EB9" w:rsidRDefault="00CF2E05" w:rsidP="003913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C4E52" w:rsidRDefault="005C4E52" w:rsidP="00275A99">
      <w:pPr>
        <w:rPr>
          <w:rFonts w:ascii="Arial" w:hAnsi="Arial" w:cs="Arial"/>
          <w:noProof/>
          <w:sz w:val="22"/>
          <w:szCs w:val="22"/>
          <w:lang w:eastAsia="nb-NO"/>
        </w:rPr>
      </w:pPr>
    </w:p>
    <w:p w:rsidR="0036174B" w:rsidRDefault="0036174B" w:rsidP="00275A99">
      <w:pPr>
        <w:rPr>
          <w:rFonts w:ascii="Arial" w:hAnsi="Arial" w:cs="Arial"/>
          <w:noProof/>
          <w:sz w:val="22"/>
          <w:szCs w:val="22"/>
          <w:lang w:eastAsia="nb-NO"/>
        </w:rPr>
      </w:pPr>
    </w:p>
    <w:p w:rsidR="00E74D12" w:rsidRPr="00812EB9" w:rsidRDefault="00E74D12" w:rsidP="00275A99">
      <w:pPr>
        <w:rPr>
          <w:rFonts w:ascii="Arial" w:hAnsi="Arial" w:cs="Arial"/>
          <w:noProof/>
          <w:sz w:val="22"/>
          <w:szCs w:val="22"/>
          <w:lang w:eastAsia="nb-NO"/>
        </w:rPr>
      </w:pPr>
      <w:r w:rsidRPr="00812EB9">
        <w:rPr>
          <w:rFonts w:ascii="Arial" w:hAnsi="Arial" w:cs="Arial"/>
          <w:noProof/>
          <w:sz w:val="22"/>
          <w:szCs w:val="22"/>
          <w:lang w:eastAsia="nb-NO"/>
        </w:rPr>
        <w:t xml:space="preserve">Vennlig hilsen  </w:t>
      </w:r>
    </w:p>
    <w:p w:rsidR="00E74D12" w:rsidRPr="00812EB9" w:rsidRDefault="00E74D12" w:rsidP="00275A99">
      <w:pPr>
        <w:rPr>
          <w:rFonts w:ascii="Arial" w:hAnsi="Arial" w:cs="Arial"/>
          <w:noProof/>
          <w:sz w:val="22"/>
          <w:szCs w:val="22"/>
          <w:lang w:eastAsia="nb-NO"/>
        </w:rPr>
      </w:pPr>
      <w:r w:rsidRPr="00812EB9">
        <w:rPr>
          <w:rFonts w:ascii="Arial" w:hAnsi="Arial" w:cs="Arial"/>
          <w:noProof/>
          <w:sz w:val="22"/>
          <w:szCs w:val="22"/>
          <w:lang w:eastAsia="nb-NO"/>
        </w:rPr>
        <w:t xml:space="preserve">For Norges Hytteforbund </w:t>
      </w:r>
    </w:p>
    <w:p w:rsidR="00E74D12" w:rsidRPr="00812EB9" w:rsidRDefault="006611DE" w:rsidP="00275A99">
      <w:pPr>
        <w:rPr>
          <w:rFonts w:ascii="Arial" w:hAnsi="Arial" w:cs="Arial"/>
          <w:noProof/>
          <w:sz w:val="22"/>
          <w:szCs w:val="22"/>
          <w:lang w:eastAsia="nb-NO"/>
        </w:rPr>
      </w:pPr>
      <w:r w:rsidRPr="00812EB9">
        <w:rPr>
          <w:rFonts w:ascii="Arial" w:hAnsi="Arial" w:cs="Arial"/>
          <w:noProof/>
          <w:sz w:val="22"/>
          <w:szCs w:val="22"/>
          <w:lang w:eastAsia="nb-NO"/>
        </w:rPr>
        <w:drawing>
          <wp:inline distT="0" distB="0" distL="0" distR="0" wp14:anchorId="7A62C470" wp14:editId="3A16FE04">
            <wp:extent cx="3362325" cy="1171575"/>
            <wp:effectExtent l="0" t="0" r="9525" b="9525"/>
            <wp:docPr id="1" name="Bilde 1" descr="Et bilde som inneholder tekst, tavle, sitter, foto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 bilde som inneholder tekst, tavle, sitter, foto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3" t="4057" r="11993" b="79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EAF">
        <w:rPr>
          <w:rFonts w:ascii="Arial" w:hAnsi="Arial" w:cs="Arial"/>
          <w:noProof/>
          <w:sz w:val="22"/>
          <w:szCs w:val="22"/>
          <w:lang w:eastAsia="nb-NO"/>
        </w:rPr>
        <w:t xml:space="preserve"> </w:t>
      </w:r>
    </w:p>
    <w:p w:rsidR="00EC766C" w:rsidRPr="00812EB9" w:rsidRDefault="00EC766C" w:rsidP="00EC766C">
      <w:pPr>
        <w:outlineLvl w:val="0"/>
        <w:rPr>
          <w:rFonts w:ascii="Arial" w:eastAsia="Times New Roman" w:hAnsi="Arial" w:cs="Arial"/>
          <w:sz w:val="22"/>
          <w:szCs w:val="22"/>
          <w:lang w:eastAsia="nb-NO"/>
        </w:rPr>
      </w:pPr>
      <w:r w:rsidRPr="00812EB9">
        <w:rPr>
          <w:rFonts w:ascii="Arial" w:eastAsia="Times New Roman" w:hAnsi="Arial" w:cs="Arial"/>
          <w:sz w:val="22"/>
          <w:szCs w:val="22"/>
          <w:lang w:eastAsia="nb-NO"/>
        </w:rPr>
        <w:t>Trond G Hagen</w:t>
      </w:r>
    </w:p>
    <w:p w:rsidR="00EC766C" w:rsidRPr="00812EB9" w:rsidRDefault="00EC766C" w:rsidP="00EC766C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812EB9">
        <w:rPr>
          <w:rFonts w:ascii="Arial" w:eastAsia="Times New Roman" w:hAnsi="Arial" w:cs="Arial"/>
          <w:sz w:val="22"/>
          <w:szCs w:val="22"/>
          <w:lang w:eastAsia="nb-NO"/>
        </w:rPr>
        <w:t>Styreleder</w:t>
      </w:r>
    </w:p>
    <w:p w:rsidR="00EC766C" w:rsidRPr="00812EB9" w:rsidRDefault="008860E5" w:rsidP="00EC766C">
      <w:pPr>
        <w:spacing w:line="48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T</w:t>
      </w:r>
      <w:r w:rsidR="00EC766C" w:rsidRPr="00812EB9">
        <w:rPr>
          <w:rFonts w:ascii="Arial" w:eastAsia="Times New Roman" w:hAnsi="Arial" w:cs="Arial"/>
          <w:sz w:val="22"/>
          <w:szCs w:val="22"/>
          <w:lang w:eastAsia="nb-NO"/>
        </w:rPr>
        <w:t xml:space="preserve">rond.hagen@hytteforbund.no  </w:t>
      </w:r>
    </w:p>
    <w:p w:rsidR="008453BF" w:rsidRPr="00812EB9" w:rsidRDefault="008453BF">
      <w:pPr>
        <w:rPr>
          <w:rFonts w:ascii="Arial" w:hAnsi="Arial" w:cs="Arial"/>
          <w:noProof/>
          <w:sz w:val="22"/>
          <w:szCs w:val="22"/>
          <w:lang w:eastAsia="nb-NO"/>
        </w:rPr>
      </w:pPr>
    </w:p>
    <w:sectPr w:rsidR="008453BF" w:rsidRPr="00812EB9" w:rsidSect="00914486">
      <w:headerReference w:type="default" r:id="rId12"/>
      <w:footerReference w:type="default" r:id="rId13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12" w:rsidRDefault="00E74D12" w:rsidP="00887D75">
      <w:r>
        <w:separator/>
      </w:r>
    </w:p>
  </w:endnote>
  <w:endnote w:type="continuationSeparator" w:id="0">
    <w:p w:rsidR="00E74D12" w:rsidRDefault="00E74D12" w:rsidP="0088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12" w:rsidRDefault="00ED6034">
    <w:pPr>
      <w:pStyle w:val="Bunnteks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E74D12" w:rsidRPr="00914486" w:rsidRDefault="00E74D12">
    <w:pPr>
      <w:pStyle w:val="Bunntekst"/>
      <w:rPr>
        <w:rFonts w:ascii="Calibri" w:hAnsi="Calibri" w:cs="Calibri"/>
        <w:sz w:val="16"/>
        <w:szCs w:val="16"/>
      </w:rPr>
    </w:pPr>
    <w:r w:rsidRPr="00914486">
      <w:rPr>
        <w:rFonts w:ascii="Calibri" w:hAnsi="Calibri" w:cs="Calibri"/>
        <w:sz w:val="16"/>
        <w:szCs w:val="16"/>
      </w:rPr>
      <w:t>Norges Hytteforbund</w:t>
    </w:r>
    <w:r w:rsidRPr="00914486">
      <w:rPr>
        <w:rFonts w:ascii="Calibri" w:hAnsi="Calibri" w:cs="Calibri"/>
        <w:sz w:val="16"/>
        <w:szCs w:val="16"/>
      </w:rPr>
      <w:tab/>
    </w:r>
    <w:r w:rsidRPr="00914486">
      <w:rPr>
        <w:rFonts w:ascii="Calibri" w:hAnsi="Calibri" w:cs="Calibri"/>
        <w:sz w:val="16"/>
        <w:szCs w:val="16"/>
      </w:rPr>
      <w:tab/>
    </w:r>
    <w:proofErr w:type="spellStart"/>
    <w:r w:rsidRPr="00914486">
      <w:rPr>
        <w:rFonts w:ascii="Calibri" w:hAnsi="Calibri" w:cs="Calibri"/>
        <w:sz w:val="16"/>
        <w:szCs w:val="16"/>
      </w:rPr>
      <w:t>www</w:t>
    </w:r>
    <w:proofErr w:type="spellEnd"/>
    <w:r w:rsidRPr="00914486">
      <w:rPr>
        <w:rFonts w:ascii="Calibri" w:hAnsi="Calibri" w:cs="Calibri"/>
        <w:sz w:val="16"/>
        <w:szCs w:val="16"/>
      </w:rPr>
      <w:t>. hytteforbund.no</w:t>
    </w:r>
  </w:p>
  <w:p w:rsidR="00E74D12" w:rsidRPr="00914486" w:rsidRDefault="00E74D12">
    <w:pPr>
      <w:pStyle w:val="Bunnteks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Billingstadsletta 25, 1396 Billingstad</w:t>
    </w:r>
    <w:r w:rsidRPr="00914486">
      <w:rPr>
        <w:rFonts w:ascii="Calibri" w:hAnsi="Calibri" w:cs="Calibri"/>
        <w:sz w:val="16"/>
        <w:szCs w:val="16"/>
      </w:rPr>
      <w:tab/>
    </w:r>
    <w:r w:rsidRPr="00914486">
      <w:rPr>
        <w:rFonts w:ascii="Calibri" w:hAnsi="Calibri" w:cs="Calibri"/>
        <w:sz w:val="16"/>
        <w:szCs w:val="16"/>
      </w:rPr>
      <w:tab/>
    </w:r>
    <w:hyperlink r:id="rId1" w:history="1">
      <w:r w:rsidRPr="00914486">
        <w:rPr>
          <w:rStyle w:val="Hyperkobling"/>
          <w:rFonts w:ascii="Calibri" w:hAnsi="Calibri" w:cs="Calibri"/>
          <w:color w:val="auto"/>
          <w:sz w:val="16"/>
          <w:szCs w:val="16"/>
          <w:u w:val="none"/>
        </w:rPr>
        <w:t>epost:</w:t>
      </w:r>
    </w:hyperlink>
    <w:r w:rsidRPr="00914486">
      <w:rPr>
        <w:rFonts w:ascii="Calibri" w:hAnsi="Calibri" w:cs="Calibri"/>
        <w:sz w:val="16"/>
        <w:szCs w:val="16"/>
      </w:rPr>
      <w:t xml:space="preserve"> norges@hytteforbund.no</w:t>
    </w:r>
  </w:p>
  <w:p w:rsidR="00E74D12" w:rsidRPr="0018333E" w:rsidRDefault="00E74D12">
    <w:pPr>
      <w:pStyle w:val="Bunntekst"/>
      <w:rPr>
        <w:rFonts w:ascii="Calibri" w:hAnsi="Calibri" w:cs="Calibri"/>
        <w:sz w:val="16"/>
        <w:szCs w:val="16"/>
        <w:lang w:val="en-GB"/>
      </w:rPr>
    </w:pPr>
    <w:proofErr w:type="gramStart"/>
    <w:r w:rsidRPr="0018333E">
      <w:rPr>
        <w:rFonts w:ascii="Calibri" w:hAnsi="Calibri" w:cs="Calibri"/>
        <w:sz w:val="16"/>
        <w:szCs w:val="16"/>
        <w:lang w:val="en-GB"/>
      </w:rPr>
      <w:t>Org.nr.:</w:t>
    </w:r>
    <w:proofErr w:type="gramEnd"/>
    <w:r w:rsidRPr="0018333E">
      <w:rPr>
        <w:rFonts w:ascii="Calibri" w:hAnsi="Calibri" w:cs="Calibri"/>
        <w:sz w:val="16"/>
        <w:szCs w:val="16"/>
        <w:lang w:val="en-GB"/>
      </w:rPr>
      <w:t xml:space="preserve"> 975 996 859 </w:t>
    </w:r>
    <w:r w:rsidRPr="0018333E">
      <w:rPr>
        <w:rFonts w:ascii="Calibri" w:hAnsi="Calibri" w:cs="Calibri"/>
        <w:sz w:val="16"/>
        <w:szCs w:val="16"/>
        <w:lang w:val="en-GB"/>
      </w:rPr>
      <w:tab/>
    </w:r>
    <w:r w:rsidRPr="0018333E">
      <w:rPr>
        <w:rFonts w:ascii="Calibri" w:hAnsi="Calibri" w:cs="Calibri"/>
        <w:sz w:val="16"/>
        <w:szCs w:val="16"/>
        <w:lang w:val="en-GB"/>
      </w:rPr>
      <w:tab/>
    </w:r>
    <w:proofErr w:type="spellStart"/>
    <w:r w:rsidRPr="0018333E">
      <w:rPr>
        <w:rFonts w:ascii="Calibri" w:hAnsi="Calibri" w:cs="Calibri"/>
        <w:sz w:val="16"/>
        <w:szCs w:val="16"/>
        <w:lang w:val="en-GB"/>
      </w:rPr>
      <w:t>tlf</w:t>
    </w:r>
    <w:proofErr w:type="spellEnd"/>
    <w:r w:rsidRPr="0018333E">
      <w:rPr>
        <w:rFonts w:ascii="Calibri" w:hAnsi="Calibri" w:cs="Calibri"/>
        <w:sz w:val="16"/>
        <w:szCs w:val="16"/>
        <w:lang w:val="en-GB"/>
      </w:rPr>
      <w:t>.: 23 27 37 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12" w:rsidRDefault="00E74D12" w:rsidP="00887D75">
      <w:r>
        <w:separator/>
      </w:r>
    </w:p>
  </w:footnote>
  <w:footnote w:type="continuationSeparator" w:id="0">
    <w:p w:rsidR="00E74D12" w:rsidRDefault="00E74D12" w:rsidP="0088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12" w:rsidRDefault="00E74D12">
    <w:pPr>
      <w:pStyle w:val="Topptekst"/>
    </w:pPr>
    <w:r>
      <w:tab/>
    </w:r>
    <w:r>
      <w:tab/>
    </w:r>
    <w:r w:rsidR="006611DE">
      <w:rPr>
        <w:noProof/>
        <w:lang w:eastAsia="nb-NO"/>
      </w:rPr>
      <w:drawing>
        <wp:inline distT="0" distB="0" distL="0" distR="0">
          <wp:extent cx="1714500" cy="4953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D12" w:rsidRPr="00976347" w:rsidRDefault="00E74D12">
    <w:pPr>
      <w:pStyle w:val="Topptekst"/>
      <w:rPr>
        <w:i/>
        <w:iCs/>
      </w:rPr>
    </w:pPr>
    <w:r>
      <w:tab/>
    </w:r>
    <w:r>
      <w:tab/>
    </w:r>
    <w:r w:rsidRPr="00976347">
      <w:rPr>
        <w:i/>
        <w:iCs/>
      </w:rPr>
      <w:t>- til nytte for deg og din hytte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7D1C"/>
    <w:multiLevelType w:val="hybridMultilevel"/>
    <w:tmpl w:val="C6BEFD1A"/>
    <w:lvl w:ilvl="0" w:tplc="033EAA9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93F8F"/>
    <w:multiLevelType w:val="hybridMultilevel"/>
    <w:tmpl w:val="31C2586A"/>
    <w:lvl w:ilvl="0" w:tplc="0414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2117293C"/>
    <w:multiLevelType w:val="multilevel"/>
    <w:tmpl w:val="5AA8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34515"/>
    <w:multiLevelType w:val="multilevel"/>
    <w:tmpl w:val="038C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B59FF"/>
    <w:multiLevelType w:val="multilevel"/>
    <w:tmpl w:val="8A1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A027F"/>
    <w:multiLevelType w:val="multilevel"/>
    <w:tmpl w:val="07CA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64F00"/>
    <w:multiLevelType w:val="hybridMultilevel"/>
    <w:tmpl w:val="E8943312"/>
    <w:lvl w:ilvl="0" w:tplc="0414000F">
      <w:start w:val="1"/>
      <w:numFmt w:val="decimal"/>
      <w:lvlText w:val="%1.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6273DCB"/>
    <w:multiLevelType w:val="hybridMultilevel"/>
    <w:tmpl w:val="35509DEE"/>
    <w:lvl w:ilvl="0" w:tplc="033EAA9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C1543D9"/>
    <w:multiLevelType w:val="hybridMultilevel"/>
    <w:tmpl w:val="2DE638E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B03A5"/>
    <w:multiLevelType w:val="hybridMultilevel"/>
    <w:tmpl w:val="EEE8C378"/>
    <w:lvl w:ilvl="0" w:tplc="033EAA9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911BF"/>
    <w:multiLevelType w:val="multilevel"/>
    <w:tmpl w:val="D8B64C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6887494F"/>
    <w:multiLevelType w:val="multilevel"/>
    <w:tmpl w:val="52A4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FF01F8"/>
    <w:multiLevelType w:val="hybridMultilevel"/>
    <w:tmpl w:val="8EC0D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73697"/>
    <w:multiLevelType w:val="multilevel"/>
    <w:tmpl w:val="FE32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47"/>
    <w:rsid w:val="000013E4"/>
    <w:rsid w:val="00001730"/>
    <w:rsid w:val="000026DD"/>
    <w:rsid w:val="00020873"/>
    <w:rsid w:val="00060892"/>
    <w:rsid w:val="000612C2"/>
    <w:rsid w:val="000939C9"/>
    <w:rsid w:val="000B4CB8"/>
    <w:rsid w:val="000D00E5"/>
    <w:rsid w:val="00107737"/>
    <w:rsid w:val="00150741"/>
    <w:rsid w:val="0015348C"/>
    <w:rsid w:val="00153D11"/>
    <w:rsid w:val="0018333E"/>
    <w:rsid w:val="001D27EF"/>
    <w:rsid w:val="001E0FCF"/>
    <w:rsid w:val="001F1322"/>
    <w:rsid w:val="002050E9"/>
    <w:rsid w:val="00221B34"/>
    <w:rsid w:val="002246C4"/>
    <w:rsid w:val="002650C6"/>
    <w:rsid w:val="002747BD"/>
    <w:rsid w:val="00275A99"/>
    <w:rsid w:val="00280210"/>
    <w:rsid w:val="00295859"/>
    <w:rsid w:val="002B5705"/>
    <w:rsid w:val="002B743C"/>
    <w:rsid w:val="002C3BAA"/>
    <w:rsid w:val="002F360B"/>
    <w:rsid w:val="00300F6B"/>
    <w:rsid w:val="00307C1E"/>
    <w:rsid w:val="00337FE6"/>
    <w:rsid w:val="00341E4F"/>
    <w:rsid w:val="00342063"/>
    <w:rsid w:val="00342B85"/>
    <w:rsid w:val="003444E5"/>
    <w:rsid w:val="00345EAF"/>
    <w:rsid w:val="00360E96"/>
    <w:rsid w:val="0036174B"/>
    <w:rsid w:val="0038491A"/>
    <w:rsid w:val="0039135C"/>
    <w:rsid w:val="00391ACD"/>
    <w:rsid w:val="003B1926"/>
    <w:rsid w:val="004048A6"/>
    <w:rsid w:val="00417366"/>
    <w:rsid w:val="00447834"/>
    <w:rsid w:val="00456DF3"/>
    <w:rsid w:val="0046172B"/>
    <w:rsid w:val="00467D0C"/>
    <w:rsid w:val="0047025E"/>
    <w:rsid w:val="0048761F"/>
    <w:rsid w:val="004C61F6"/>
    <w:rsid w:val="004D5CBA"/>
    <w:rsid w:val="004E1EAF"/>
    <w:rsid w:val="004E5BAC"/>
    <w:rsid w:val="004F7E3E"/>
    <w:rsid w:val="005029E4"/>
    <w:rsid w:val="00502D97"/>
    <w:rsid w:val="005109DD"/>
    <w:rsid w:val="00512F6A"/>
    <w:rsid w:val="0052257D"/>
    <w:rsid w:val="005416E1"/>
    <w:rsid w:val="005504BE"/>
    <w:rsid w:val="00572033"/>
    <w:rsid w:val="00596AD7"/>
    <w:rsid w:val="005A1839"/>
    <w:rsid w:val="005A33B0"/>
    <w:rsid w:val="005A4E40"/>
    <w:rsid w:val="005C25E1"/>
    <w:rsid w:val="005C42C9"/>
    <w:rsid w:val="005C4E52"/>
    <w:rsid w:val="005E5678"/>
    <w:rsid w:val="005F1C5C"/>
    <w:rsid w:val="005F5780"/>
    <w:rsid w:val="006034A8"/>
    <w:rsid w:val="00616709"/>
    <w:rsid w:val="006270EC"/>
    <w:rsid w:val="0065245E"/>
    <w:rsid w:val="00653238"/>
    <w:rsid w:val="0065378B"/>
    <w:rsid w:val="006611DE"/>
    <w:rsid w:val="006657FE"/>
    <w:rsid w:val="0069706A"/>
    <w:rsid w:val="006D13B9"/>
    <w:rsid w:val="006E5C9B"/>
    <w:rsid w:val="006F32CD"/>
    <w:rsid w:val="00703CD5"/>
    <w:rsid w:val="00715176"/>
    <w:rsid w:val="0078704A"/>
    <w:rsid w:val="007B3D52"/>
    <w:rsid w:val="00812EB9"/>
    <w:rsid w:val="008132DA"/>
    <w:rsid w:val="00831A41"/>
    <w:rsid w:val="00831DD2"/>
    <w:rsid w:val="008406A1"/>
    <w:rsid w:val="008453BF"/>
    <w:rsid w:val="00860F93"/>
    <w:rsid w:val="0088194B"/>
    <w:rsid w:val="008835F0"/>
    <w:rsid w:val="008860E5"/>
    <w:rsid w:val="00887D75"/>
    <w:rsid w:val="0089135F"/>
    <w:rsid w:val="008A05A5"/>
    <w:rsid w:val="008B538C"/>
    <w:rsid w:val="008C3348"/>
    <w:rsid w:val="008C6640"/>
    <w:rsid w:val="008D023D"/>
    <w:rsid w:val="008D2414"/>
    <w:rsid w:val="008D4A85"/>
    <w:rsid w:val="008E4581"/>
    <w:rsid w:val="00910EFE"/>
    <w:rsid w:val="00914486"/>
    <w:rsid w:val="009272C3"/>
    <w:rsid w:val="0093624D"/>
    <w:rsid w:val="009447EF"/>
    <w:rsid w:val="009601AE"/>
    <w:rsid w:val="00960952"/>
    <w:rsid w:val="009723B2"/>
    <w:rsid w:val="00972C33"/>
    <w:rsid w:val="009732B0"/>
    <w:rsid w:val="00976347"/>
    <w:rsid w:val="00980730"/>
    <w:rsid w:val="00984C1A"/>
    <w:rsid w:val="009A11EF"/>
    <w:rsid w:val="009A3BD6"/>
    <w:rsid w:val="009A40B2"/>
    <w:rsid w:val="009C2C5F"/>
    <w:rsid w:val="009E153E"/>
    <w:rsid w:val="009E5361"/>
    <w:rsid w:val="00A33CB8"/>
    <w:rsid w:val="00A36EC1"/>
    <w:rsid w:val="00A43306"/>
    <w:rsid w:val="00A7196B"/>
    <w:rsid w:val="00A7362F"/>
    <w:rsid w:val="00AA1BDB"/>
    <w:rsid w:val="00AA1E8D"/>
    <w:rsid w:val="00AA5C9B"/>
    <w:rsid w:val="00AB46AA"/>
    <w:rsid w:val="00AC1E0C"/>
    <w:rsid w:val="00AF1437"/>
    <w:rsid w:val="00B17ECB"/>
    <w:rsid w:val="00B23F05"/>
    <w:rsid w:val="00B37D26"/>
    <w:rsid w:val="00B42302"/>
    <w:rsid w:val="00B44274"/>
    <w:rsid w:val="00B70F03"/>
    <w:rsid w:val="00B74BC9"/>
    <w:rsid w:val="00BB56B8"/>
    <w:rsid w:val="00BC572D"/>
    <w:rsid w:val="00BD6E2B"/>
    <w:rsid w:val="00BE2DF9"/>
    <w:rsid w:val="00BE3876"/>
    <w:rsid w:val="00BE4CBB"/>
    <w:rsid w:val="00BE6945"/>
    <w:rsid w:val="00BF130C"/>
    <w:rsid w:val="00BF329A"/>
    <w:rsid w:val="00C05232"/>
    <w:rsid w:val="00C06673"/>
    <w:rsid w:val="00C07EFE"/>
    <w:rsid w:val="00C152C7"/>
    <w:rsid w:val="00C23F36"/>
    <w:rsid w:val="00C550F4"/>
    <w:rsid w:val="00C71077"/>
    <w:rsid w:val="00CA4E64"/>
    <w:rsid w:val="00CC4ADC"/>
    <w:rsid w:val="00CF2E05"/>
    <w:rsid w:val="00CF535F"/>
    <w:rsid w:val="00D1606E"/>
    <w:rsid w:val="00D222CC"/>
    <w:rsid w:val="00D2488A"/>
    <w:rsid w:val="00D413AB"/>
    <w:rsid w:val="00D56499"/>
    <w:rsid w:val="00D56C80"/>
    <w:rsid w:val="00D57BFE"/>
    <w:rsid w:val="00D60337"/>
    <w:rsid w:val="00D75B01"/>
    <w:rsid w:val="00D92E37"/>
    <w:rsid w:val="00D96AD0"/>
    <w:rsid w:val="00DA359E"/>
    <w:rsid w:val="00DC3802"/>
    <w:rsid w:val="00DC4F1A"/>
    <w:rsid w:val="00DD63D2"/>
    <w:rsid w:val="00E00C6D"/>
    <w:rsid w:val="00E1512A"/>
    <w:rsid w:val="00E15CD2"/>
    <w:rsid w:val="00E23F84"/>
    <w:rsid w:val="00E43925"/>
    <w:rsid w:val="00E74D12"/>
    <w:rsid w:val="00E80869"/>
    <w:rsid w:val="00E90175"/>
    <w:rsid w:val="00EB3A36"/>
    <w:rsid w:val="00EC766C"/>
    <w:rsid w:val="00ED6034"/>
    <w:rsid w:val="00F07C99"/>
    <w:rsid w:val="00F13E2C"/>
    <w:rsid w:val="00F145AE"/>
    <w:rsid w:val="00F9409F"/>
    <w:rsid w:val="00F96B73"/>
    <w:rsid w:val="00FA03A0"/>
    <w:rsid w:val="00FD2CAC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="Calibri" w:hAnsi="Lucida Sans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FE"/>
    <w:rPr>
      <w:sz w:val="20"/>
      <w:szCs w:val="20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4617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87D7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87D7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87D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87D75"/>
    <w:rPr>
      <w:rFonts w:cs="Times New Roman"/>
    </w:rPr>
  </w:style>
  <w:style w:type="character" w:styleId="Hyperkobling">
    <w:name w:val="Hyperlink"/>
    <w:basedOn w:val="Standardskriftforavsnitt"/>
    <w:uiPriority w:val="99"/>
    <w:rsid w:val="00887D75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887D7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87D7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99"/>
    <w:qFormat/>
    <w:rsid w:val="009763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66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461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="Calibri" w:hAnsi="Lucida Sans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FE"/>
    <w:rPr>
      <w:sz w:val="20"/>
      <w:szCs w:val="20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4617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87D7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87D7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87D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87D75"/>
    <w:rPr>
      <w:rFonts w:cs="Times New Roman"/>
    </w:rPr>
  </w:style>
  <w:style w:type="character" w:styleId="Hyperkobling">
    <w:name w:val="Hyperlink"/>
    <w:basedOn w:val="Standardskriftforavsnitt"/>
    <w:uiPriority w:val="99"/>
    <w:rsid w:val="00887D75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887D7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87D7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99"/>
    <w:qFormat/>
    <w:rsid w:val="009763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66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461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arkivverket.no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rkivverket.no/veiledere-for-offentlig-sektor/veileder-for-arkivering-og-journalfo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kivverket.no/veiledere-for-offentlig-sektor/veileder-for-arkivering-og-journalfor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st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ges%20Hytteforbund\Documents\Egendefinerte%20Office-maler\Brev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178</TotalTime>
  <Pages>2</Pages>
  <Words>562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Norges Hytteforbund</dc:creator>
  <cp:lastModifiedBy>Trond H</cp:lastModifiedBy>
  <cp:revision>12</cp:revision>
  <cp:lastPrinted>2017-05-04T11:50:00Z</cp:lastPrinted>
  <dcterms:created xsi:type="dcterms:W3CDTF">2021-11-10T15:33:00Z</dcterms:created>
  <dcterms:modified xsi:type="dcterms:W3CDTF">2021-11-17T13:00:00Z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0x010100A5E595D37727674CA3F3EFAEA5ED8487</vt:lpwstr>
  </property>
</Properties>
</file>